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F1" w:rsidRPr="00417B6C" w:rsidRDefault="002B102E" w:rsidP="001647D7">
      <w:pPr>
        <w:rPr>
          <w:rFonts w:ascii="Arial Narrow" w:hAnsi="Arial Narrow"/>
          <w:b/>
          <w:sz w:val="28"/>
          <w:szCs w:val="28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ab/>
      </w:r>
      <w:r w:rsidR="007D000C" w:rsidRPr="00417B6C">
        <w:rPr>
          <w:rFonts w:ascii="Arial Narrow" w:hAnsi="Arial Narrow"/>
          <w:b/>
          <w:sz w:val="28"/>
          <w:szCs w:val="28"/>
          <w:lang w:val="uk-UA"/>
        </w:rPr>
        <w:t>Експерти IFC зміцнюють партнерство між банками та аграріями</w:t>
      </w:r>
    </w:p>
    <w:p w:rsidR="000926F1" w:rsidRPr="00417B6C" w:rsidRDefault="000926F1" w:rsidP="001647D7">
      <w:pPr>
        <w:rPr>
          <w:rFonts w:ascii="Arial Narrow" w:hAnsi="Arial Narrow"/>
          <w:sz w:val="24"/>
          <w:szCs w:val="24"/>
          <w:lang w:val="uk-UA"/>
        </w:rPr>
      </w:pPr>
    </w:p>
    <w:p w:rsidR="0062053C" w:rsidRPr="00417B6C" w:rsidRDefault="0062053C" w:rsidP="001647D7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417B6C">
        <w:rPr>
          <w:rFonts w:ascii="Arial Narrow" w:hAnsi="Arial Narrow"/>
          <w:i/>
          <w:sz w:val="24"/>
          <w:szCs w:val="24"/>
          <w:lang w:val="uk-UA"/>
        </w:rPr>
        <w:t xml:space="preserve">Сільгоспвиробники жаліються </w:t>
      </w:r>
      <w:r w:rsidR="00E42316" w:rsidRPr="00417B6C">
        <w:rPr>
          <w:rFonts w:ascii="Arial Narrow" w:hAnsi="Arial Narrow"/>
          <w:i/>
          <w:sz w:val="24"/>
          <w:szCs w:val="24"/>
          <w:lang w:val="uk-UA"/>
        </w:rPr>
        <w:t xml:space="preserve">на дороговизну банківських кредитів, які часом значно перевищують 20% річних. </w:t>
      </w:r>
      <w:r w:rsidRPr="00417B6C">
        <w:rPr>
          <w:rFonts w:ascii="Arial Narrow" w:hAnsi="Arial Narrow"/>
          <w:i/>
          <w:sz w:val="24"/>
          <w:szCs w:val="24"/>
          <w:lang w:val="uk-UA"/>
        </w:rPr>
        <w:t>За таких умов</w:t>
      </w:r>
      <w:r w:rsidR="00E42316" w:rsidRPr="00417B6C">
        <w:rPr>
          <w:rFonts w:ascii="Arial Narrow" w:hAnsi="Arial Narrow"/>
          <w:i/>
          <w:sz w:val="24"/>
          <w:szCs w:val="24"/>
          <w:lang w:val="uk-UA"/>
        </w:rPr>
        <w:t>, твердять вони,</w:t>
      </w:r>
      <w:r w:rsidRPr="00417B6C">
        <w:rPr>
          <w:rFonts w:ascii="Arial Narrow" w:hAnsi="Arial Narrow"/>
          <w:i/>
          <w:sz w:val="24"/>
          <w:szCs w:val="24"/>
          <w:lang w:val="uk-UA"/>
        </w:rPr>
        <w:t xml:space="preserve"> забезпечити високу рентабельність агровиробництва та витримати гостру конкуренцію зі своїми закордонними колегами за внутрішній та зовнішній ринки майже нереально.</w:t>
      </w:r>
    </w:p>
    <w:p w:rsidR="00124BD8" w:rsidRPr="00417B6C" w:rsidRDefault="0062053C" w:rsidP="001647D7">
      <w:pPr>
        <w:rPr>
          <w:rFonts w:ascii="Arial Narrow" w:hAnsi="Arial Narrow"/>
          <w:i/>
          <w:sz w:val="24"/>
          <w:szCs w:val="24"/>
          <w:lang w:val="uk-UA"/>
        </w:rPr>
      </w:pPr>
      <w:r w:rsidRPr="00417B6C">
        <w:rPr>
          <w:rFonts w:ascii="Arial Narrow" w:hAnsi="Arial Narrow"/>
          <w:i/>
          <w:sz w:val="24"/>
          <w:szCs w:val="24"/>
          <w:lang w:val="uk-UA"/>
        </w:rPr>
        <w:tab/>
        <w:t>Банкіри на словах</w:t>
      </w:r>
      <w:r w:rsidR="00A9316A" w:rsidRPr="00417B6C">
        <w:rPr>
          <w:rFonts w:ascii="Arial Narrow" w:hAnsi="Arial Narrow"/>
          <w:i/>
          <w:sz w:val="24"/>
          <w:szCs w:val="24"/>
          <w:lang w:val="uk-UA"/>
        </w:rPr>
        <w:t xml:space="preserve"> готові кредитувати сільське господарство, але агрокредитування розвивається повільно, потреби господарств у коштах задовольняються лише </w:t>
      </w:r>
      <w:r w:rsidR="006A557D">
        <w:rPr>
          <w:rFonts w:ascii="Arial Narrow" w:hAnsi="Arial Narrow"/>
          <w:i/>
          <w:sz w:val="24"/>
          <w:szCs w:val="24"/>
          <w:lang w:val="uk-UA"/>
        </w:rPr>
        <w:t xml:space="preserve">частково. </w:t>
      </w:r>
      <w:r w:rsidRPr="00417B6C">
        <w:rPr>
          <w:rFonts w:ascii="Arial Narrow" w:hAnsi="Arial Narrow"/>
          <w:i/>
          <w:sz w:val="24"/>
          <w:szCs w:val="24"/>
          <w:lang w:val="uk-UA"/>
        </w:rPr>
        <w:t>Тож чому банкіри доволі насторожено дивляться у бік АПК і що треба зробити для того, аби вони порозумілися з аграріями</w:t>
      </w:r>
      <w:r w:rsidR="00ED06A0">
        <w:rPr>
          <w:rFonts w:ascii="Arial Narrow" w:hAnsi="Arial Narrow"/>
          <w:i/>
          <w:sz w:val="24"/>
          <w:szCs w:val="24"/>
          <w:lang w:val="uk-UA"/>
        </w:rPr>
        <w:t>? Про це інтерв’ю з керівником П</w:t>
      </w:r>
      <w:r w:rsidRPr="00417B6C">
        <w:rPr>
          <w:rFonts w:ascii="Arial Narrow" w:hAnsi="Arial Narrow"/>
          <w:i/>
          <w:sz w:val="24"/>
          <w:szCs w:val="24"/>
          <w:lang w:val="uk-UA"/>
        </w:rPr>
        <w:t>роект</w:t>
      </w:r>
      <w:r w:rsidR="002050E0" w:rsidRPr="00417B6C">
        <w:rPr>
          <w:rFonts w:ascii="Arial Narrow" w:hAnsi="Arial Narrow"/>
          <w:i/>
          <w:sz w:val="24"/>
          <w:szCs w:val="24"/>
          <w:lang w:val="uk-UA"/>
        </w:rPr>
        <w:t xml:space="preserve">у </w:t>
      </w:r>
      <w:r w:rsidR="001570CA" w:rsidRPr="00417B6C">
        <w:rPr>
          <w:rFonts w:ascii="Arial Narrow" w:hAnsi="Arial Narrow"/>
          <w:i/>
          <w:sz w:val="24"/>
          <w:szCs w:val="24"/>
          <w:lang w:val="uk-UA"/>
        </w:rPr>
        <w:t>Між</w:t>
      </w:r>
      <w:r w:rsidR="00E42316" w:rsidRPr="00417B6C">
        <w:rPr>
          <w:rFonts w:ascii="Arial Narrow" w:hAnsi="Arial Narrow"/>
          <w:i/>
          <w:sz w:val="24"/>
          <w:szCs w:val="24"/>
          <w:lang w:val="uk-UA"/>
        </w:rPr>
        <w:t xml:space="preserve">народної фінансової корпорації </w:t>
      </w:r>
      <w:r w:rsidR="00E42316" w:rsidRPr="00417B6C">
        <w:rPr>
          <w:rStyle w:val="hpsatn"/>
          <w:rFonts w:ascii="Arial Narrow" w:hAnsi="Arial Narrow"/>
          <w:i/>
          <w:sz w:val="24"/>
          <w:szCs w:val="24"/>
          <w:lang w:val="uk-UA"/>
        </w:rPr>
        <w:t>(</w:t>
      </w:r>
      <w:r w:rsidR="00E42316" w:rsidRPr="00417B6C">
        <w:rPr>
          <w:rFonts w:ascii="Arial Narrow" w:hAnsi="Arial Narrow"/>
          <w:i/>
          <w:sz w:val="24"/>
          <w:szCs w:val="24"/>
          <w:lang w:val="uk-UA"/>
        </w:rPr>
        <w:t xml:space="preserve">IFC, Група </w:t>
      </w:r>
      <w:r w:rsidR="00E42316" w:rsidRPr="00417B6C">
        <w:rPr>
          <w:rStyle w:val="hps"/>
          <w:rFonts w:ascii="Arial Narrow" w:hAnsi="Arial Narrow"/>
          <w:i/>
          <w:sz w:val="24"/>
          <w:szCs w:val="24"/>
          <w:lang w:val="uk-UA"/>
        </w:rPr>
        <w:t>Світового</w:t>
      </w:r>
      <w:r w:rsidR="00E42316" w:rsidRPr="00417B6C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E42316" w:rsidRPr="00417B6C">
        <w:rPr>
          <w:rStyle w:val="hps"/>
          <w:rFonts w:ascii="Arial Narrow" w:hAnsi="Arial Narrow"/>
          <w:i/>
          <w:sz w:val="24"/>
          <w:szCs w:val="24"/>
          <w:lang w:val="uk-UA"/>
        </w:rPr>
        <w:t xml:space="preserve">банку) </w:t>
      </w:r>
      <w:r w:rsidR="002050E0" w:rsidRPr="00417B6C">
        <w:rPr>
          <w:rStyle w:val="hps"/>
          <w:rFonts w:ascii="Arial Narrow" w:hAnsi="Arial Narrow"/>
          <w:i/>
          <w:sz w:val="24"/>
          <w:szCs w:val="24"/>
          <w:lang w:val="uk-UA"/>
        </w:rPr>
        <w:t xml:space="preserve">«Розвиток агрофінансування в Україні» </w:t>
      </w:r>
      <w:r w:rsidR="00E42316" w:rsidRPr="00417B6C">
        <w:rPr>
          <w:rStyle w:val="hps"/>
          <w:rFonts w:ascii="Arial Narrow" w:hAnsi="Arial Narrow"/>
          <w:i/>
          <w:sz w:val="24"/>
          <w:szCs w:val="24"/>
          <w:lang w:val="uk-UA"/>
        </w:rPr>
        <w:t>Михайлом ПАВЛИЧЕНКОМ.</w:t>
      </w:r>
    </w:p>
    <w:p w:rsidR="00124BD8" w:rsidRPr="00417B6C" w:rsidRDefault="00124BD8" w:rsidP="001647D7">
      <w:pPr>
        <w:rPr>
          <w:rFonts w:ascii="Arial Narrow" w:hAnsi="Arial Narrow"/>
          <w:sz w:val="24"/>
          <w:szCs w:val="24"/>
          <w:lang w:val="uk-UA"/>
        </w:rPr>
      </w:pPr>
    </w:p>
    <w:p w:rsidR="00B43415" w:rsidRPr="00417B6C" w:rsidRDefault="00B43415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>- Сьогодні в Україні спостерігається доволі дивна ситуація: фермери жаліються на брак обігових коштів, а комерційні банки – на надлишок кредитних ресурсів. Чому так виходить?</w:t>
      </w:r>
    </w:p>
    <w:p w:rsidR="00FF7FEB" w:rsidRPr="00417B6C" w:rsidRDefault="00B43415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B01F28" w:rsidRPr="00417B6C">
        <w:rPr>
          <w:rFonts w:ascii="Arial Narrow" w:hAnsi="Arial Narrow"/>
          <w:sz w:val="24"/>
          <w:szCs w:val="24"/>
          <w:lang w:val="uk-UA"/>
        </w:rPr>
        <w:t xml:space="preserve">Чи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є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в </w:t>
      </w:r>
      <w:r w:rsidR="00B01F28" w:rsidRPr="00417B6C">
        <w:rPr>
          <w:rFonts w:ascii="Arial Narrow" w:hAnsi="Arial Narrow"/>
          <w:sz w:val="24"/>
          <w:szCs w:val="24"/>
          <w:lang w:val="uk-UA"/>
        </w:rPr>
        <w:t xml:space="preserve">банках </w:t>
      </w:r>
      <w:r w:rsidR="00B54137" w:rsidRPr="00417B6C">
        <w:rPr>
          <w:rFonts w:ascii="Arial Narrow" w:hAnsi="Arial Narrow"/>
          <w:sz w:val="24"/>
          <w:szCs w:val="24"/>
          <w:lang w:val="uk-UA"/>
        </w:rPr>
        <w:t xml:space="preserve">справді </w:t>
      </w:r>
      <w:r w:rsidR="00B01F28" w:rsidRPr="00417B6C">
        <w:rPr>
          <w:rFonts w:ascii="Arial Narrow" w:hAnsi="Arial Narrow"/>
          <w:sz w:val="24"/>
          <w:szCs w:val="24"/>
          <w:lang w:val="uk-UA"/>
        </w:rPr>
        <w:t xml:space="preserve">надлишок кредитних ресурсів? </w:t>
      </w:r>
      <w:r w:rsidR="00B54137" w:rsidRPr="00417B6C">
        <w:rPr>
          <w:rFonts w:ascii="Arial Narrow" w:hAnsi="Arial Narrow"/>
          <w:sz w:val="24"/>
          <w:szCs w:val="24"/>
          <w:lang w:val="uk-UA"/>
        </w:rPr>
        <w:t>Бо якщо є, то кредити мали б дешевшати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, а вони лишаються дорогими</w:t>
      </w:r>
      <w:r w:rsidR="00D33E18">
        <w:rPr>
          <w:rFonts w:ascii="Arial Narrow" w:hAnsi="Arial Narrow"/>
          <w:sz w:val="24"/>
          <w:szCs w:val="24"/>
          <w:lang w:val="uk-UA"/>
        </w:rPr>
        <w:t>.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2057B4" w:rsidRPr="00417B6C">
        <w:rPr>
          <w:rFonts w:ascii="Arial Narrow" w:hAnsi="Arial Narrow"/>
          <w:sz w:val="24"/>
          <w:szCs w:val="24"/>
          <w:lang w:val="uk-UA"/>
        </w:rPr>
        <w:t xml:space="preserve">Можна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було б </w:t>
      </w:r>
      <w:r w:rsidR="002057B4" w:rsidRPr="00417B6C">
        <w:rPr>
          <w:rFonts w:ascii="Arial Narrow" w:hAnsi="Arial Narrow"/>
          <w:sz w:val="24"/>
          <w:szCs w:val="24"/>
          <w:lang w:val="uk-UA"/>
        </w:rPr>
        <w:t>зроз</w:t>
      </w:r>
      <w:r w:rsidR="005F4CD1" w:rsidRPr="00417B6C">
        <w:rPr>
          <w:rFonts w:ascii="Arial Narrow" w:hAnsi="Arial Narrow"/>
          <w:sz w:val="24"/>
          <w:szCs w:val="24"/>
          <w:lang w:val="uk-UA"/>
        </w:rPr>
        <w:t>уміти доро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жнечу</w:t>
      </w:r>
      <w:r w:rsidR="005F4CD1" w:rsidRPr="00417B6C">
        <w:rPr>
          <w:rFonts w:ascii="Arial Narrow" w:hAnsi="Arial Narrow"/>
          <w:sz w:val="24"/>
          <w:szCs w:val="24"/>
          <w:lang w:val="uk-UA"/>
        </w:rPr>
        <w:t xml:space="preserve"> кредитів, як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би в Україні була</w:t>
      </w:r>
      <w:r w:rsidR="006E5D4C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висока</w:t>
      </w:r>
      <w:r w:rsidR="006E5D4C" w:rsidRPr="00417B6C">
        <w:rPr>
          <w:rFonts w:ascii="Arial Narrow" w:hAnsi="Arial Narrow"/>
          <w:sz w:val="24"/>
          <w:szCs w:val="24"/>
          <w:lang w:val="uk-UA"/>
        </w:rPr>
        <w:t xml:space="preserve"> інфляція. </w:t>
      </w:r>
      <w:r w:rsidR="003B70FA" w:rsidRPr="00417B6C">
        <w:rPr>
          <w:rFonts w:ascii="Arial Narrow" w:hAnsi="Arial Narrow"/>
          <w:sz w:val="24"/>
          <w:szCs w:val="24"/>
          <w:lang w:val="uk-UA"/>
        </w:rPr>
        <w:t xml:space="preserve">Наприклад,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при </w:t>
      </w:r>
      <w:r w:rsidR="003B70FA" w:rsidRPr="00417B6C">
        <w:rPr>
          <w:rFonts w:ascii="Arial Narrow" w:hAnsi="Arial Narrow"/>
          <w:sz w:val="24"/>
          <w:szCs w:val="24"/>
          <w:lang w:val="uk-UA"/>
        </w:rPr>
        <w:t>інфляці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ї </w:t>
      </w:r>
      <w:r w:rsidR="00A9316A" w:rsidRPr="00417B6C">
        <w:rPr>
          <w:rFonts w:ascii="Arial Narrow" w:hAnsi="Arial Narrow"/>
          <w:sz w:val="24"/>
          <w:szCs w:val="24"/>
          <w:lang w:val="uk-UA"/>
        </w:rPr>
        <w:t xml:space="preserve">у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15</w:t>
      </w:r>
      <w:r w:rsidR="003B70FA" w:rsidRPr="00417B6C">
        <w:rPr>
          <w:rFonts w:ascii="Arial Narrow" w:hAnsi="Arial Narrow"/>
          <w:sz w:val="24"/>
          <w:szCs w:val="24"/>
          <w:lang w:val="uk-UA"/>
        </w:rPr>
        <w:t>%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б</w:t>
      </w:r>
      <w:r w:rsidR="00C55B94" w:rsidRPr="00417B6C">
        <w:rPr>
          <w:rFonts w:ascii="Arial Narrow" w:hAnsi="Arial Narrow"/>
          <w:sz w:val="24"/>
          <w:szCs w:val="24"/>
          <w:lang w:val="uk-UA"/>
        </w:rPr>
        <w:t>анки мо</w:t>
      </w:r>
      <w:r w:rsidR="00B54137" w:rsidRPr="00417B6C">
        <w:rPr>
          <w:rFonts w:ascii="Arial Narrow" w:hAnsi="Arial Narrow"/>
          <w:sz w:val="24"/>
          <w:szCs w:val="24"/>
          <w:lang w:val="uk-UA"/>
        </w:rPr>
        <w:t xml:space="preserve">гли б </w:t>
      </w:r>
      <w:r w:rsidR="00C55B94" w:rsidRPr="00417B6C">
        <w:rPr>
          <w:rFonts w:ascii="Arial Narrow" w:hAnsi="Arial Narrow"/>
          <w:sz w:val="24"/>
          <w:szCs w:val="24"/>
          <w:lang w:val="uk-UA"/>
        </w:rPr>
        <w:t>залуч</w:t>
      </w:r>
      <w:r w:rsidR="00B54137" w:rsidRPr="00417B6C">
        <w:rPr>
          <w:rFonts w:ascii="Arial Narrow" w:hAnsi="Arial Narrow"/>
          <w:sz w:val="24"/>
          <w:szCs w:val="24"/>
          <w:lang w:val="uk-UA"/>
        </w:rPr>
        <w:t>а</w:t>
      </w:r>
      <w:r w:rsidR="00C55B94" w:rsidRPr="00417B6C">
        <w:rPr>
          <w:rFonts w:ascii="Arial Narrow" w:hAnsi="Arial Narrow"/>
          <w:sz w:val="24"/>
          <w:szCs w:val="24"/>
          <w:lang w:val="uk-UA"/>
        </w:rPr>
        <w:t>ти кошти</w:t>
      </w:r>
      <w:r w:rsidR="00B54137" w:rsidRPr="00417B6C">
        <w:rPr>
          <w:rFonts w:ascii="Arial Narrow" w:hAnsi="Arial Narrow"/>
          <w:sz w:val="24"/>
          <w:szCs w:val="24"/>
          <w:lang w:val="uk-UA"/>
        </w:rPr>
        <w:t xml:space="preserve">,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скажімо</w:t>
      </w:r>
      <w:r w:rsidR="00B54137" w:rsidRPr="00417B6C">
        <w:rPr>
          <w:rFonts w:ascii="Arial Narrow" w:hAnsi="Arial Narrow"/>
          <w:sz w:val="24"/>
          <w:szCs w:val="24"/>
          <w:lang w:val="uk-UA"/>
        </w:rPr>
        <w:t>, під 1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7</w:t>
      </w:r>
      <w:r w:rsidR="001B1524" w:rsidRPr="00417B6C">
        <w:rPr>
          <w:rFonts w:ascii="Arial Narrow" w:hAnsi="Arial Narrow"/>
          <w:sz w:val="24"/>
          <w:szCs w:val="24"/>
          <w:lang w:val="uk-UA"/>
        </w:rPr>
        <w:t>% річних і на</w:t>
      </w:r>
      <w:r w:rsidR="00BB4369" w:rsidRPr="00417B6C">
        <w:rPr>
          <w:rFonts w:ascii="Arial Narrow" w:hAnsi="Arial Narrow"/>
          <w:sz w:val="24"/>
          <w:szCs w:val="24"/>
          <w:lang w:val="uk-UA"/>
        </w:rPr>
        <w:t>да</w:t>
      </w:r>
      <w:r w:rsidR="001B1524" w:rsidRPr="00417B6C">
        <w:rPr>
          <w:rFonts w:ascii="Arial Narrow" w:hAnsi="Arial Narrow"/>
          <w:sz w:val="24"/>
          <w:szCs w:val="24"/>
          <w:lang w:val="uk-UA"/>
        </w:rPr>
        <w:t>ва</w:t>
      </w:r>
      <w:r w:rsidR="00C30905" w:rsidRPr="00417B6C">
        <w:rPr>
          <w:rFonts w:ascii="Arial Narrow" w:hAnsi="Arial Narrow"/>
          <w:sz w:val="24"/>
          <w:szCs w:val="24"/>
          <w:lang w:val="uk-UA"/>
        </w:rPr>
        <w:t>ти кредити</w:t>
      </w:r>
      <w:r w:rsidR="00BB4369" w:rsidRPr="00417B6C">
        <w:rPr>
          <w:rFonts w:ascii="Arial Narrow" w:hAnsi="Arial Narrow"/>
          <w:sz w:val="24"/>
          <w:szCs w:val="24"/>
          <w:lang w:val="uk-UA"/>
        </w:rPr>
        <w:t xml:space="preserve"> під двадцять з лиш</w:t>
      </w:r>
      <w:r w:rsidR="00A9316A" w:rsidRPr="00417B6C">
        <w:rPr>
          <w:rFonts w:ascii="Arial Narrow" w:hAnsi="Arial Narrow"/>
          <w:sz w:val="24"/>
          <w:szCs w:val="24"/>
          <w:lang w:val="uk-UA"/>
        </w:rPr>
        <w:t>нім</w:t>
      </w:r>
      <w:r w:rsidR="00BB4369" w:rsidRPr="00417B6C">
        <w:rPr>
          <w:rFonts w:ascii="Arial Narrow" w:hAnsi="Arial Narrow"/>
          <w:sz w:val="24"/>
          <w:szCs w:val="24"/>
          <w:lang w:val="uk-UA"/>
        </w:rPr>
        <w:t xml:space="preserve"> відсотків.</w:t>
      </w:r>
      <w:r w:rsidR="00B54137" w:rsidRPr="00417B6C">
        <w:rPr>
          <w:rFonts w:ascii="Arial Narrow" w:hAnsi="Arial Narrow"/>
          <w:sz w:val="24"/>
          <w:szCs w:val="24"/>
          <w:lang w:val="uk-UA"/>
        </w:rPr>
        <w:t xml:space="preserve"> Але с</w:t>
      </w:r>
      <w:r w:rsidR="00FF7FEB" w:rsidRPr="00417B6C">
        <w:rPr>
          <w:rFonts w:ascii="Arial Narrow" w:hAnsi="Arial Narrow"/>
          <w:sz w:val="24"/>
          <w:szCs w:val="24"/>
          <w:lang w:val="uk-UA"/>
        </w:rPr>
        <w:t>ьогодні оф</w:t>
      </w:r>
      <w:r w:rsidR="001B1524" w:rsidRPr="00417B6C">
        <w:rPr>
          <w:rFonts w:ascii="Arial Narrow" w:hAnsi="Arial Narrow"/>
          <w:sz w:val="24"/>
          <w:szCs w:val="24"/>
          <w:lang w:val="uk-UA"/>
        </w:rPr>
        <w:t>іційна українська статистика показує</w:t>
      </w:r>
      <w:r w:rsidR="00FF7FEB" w:rsidRPr="00417B6C">
        <w:rPr>
          <w:rFonts w:ascii="Arial Narrow" w:hAnsi="Arial Narrow"/>
          <w:sz w:val="24"/>
          <w:szCs w:val="24"/>
          <w:lang w:val="uk-UA"/>
        </w:rPr>
        <w:t xml:space="preserve"> нам </w:t>
      </w:r>
      <w:r w:rsidR="00961CBA" w:rsidRPr="00417B6C">
        <w:rPr>
          <w:rFonts w:ascii="Arial Narrow" w:hAnsi="Arial Narrow"/>
          <w:sz w:val="24"/>
          <w:szCs w:val="24"/>
          <w:lang w:val="uk-UA"/>
        </w:rPr>
        <w:t xml:space="preserve">інфляцію </w:t>
      </w:r>
      <w:r w:rsidR="00B54137" w:rsidRPr="00417B6C">
        <w:rPr>
          <w:rFonts w:ascii="Arial Narrow" w:hAnsi="Arial Narrow"/>
          <w:sz w:val="24"/>
          <w:szCs w:val="24"/>
          <w:lang w:val="uk-UA"/>
        </w:rPr>
        <w:t xml:space="preserve">лише </w:t>
      </w:r>
      <w:r w:rsidR="00961CBA" w:rsidRPr="00417B6C">
        <w:rPr>
          <w:rFonts w:ascii="Arial Narrow" w:hAnsi="Arial Narrow"/>
          <w:sz w:val="24"/>
          <w:szCs w:val="24"/>
          <w:lang w:val="uk-UA"/>
        </w:rPr>
        <w:t>у кілька відсотків,</w:t>
      </w:r>
      <w:r w:rsidR="005F4CD1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1B1524" w:rsidRPr="00417B6C">
        <w:rPr>
          <w:rFonts w:ascii="Arial Narrow" w:hAnsi="Arial Narrow"/>
          <w:sz w:val="24"/>
          <w:szCs w:val="24"/>
          <w:lang w:val="uk-UA"/>
        </w:rPr>
        <w:t>а відсоткові ставки за кредитами</w:t>
      </w:r>
      <w:r w:rsidR="00961CBA" w:rsidRPr="00417B6C">
        <w:rPr>
          <w:rFonts w:ascii="Arial Narrow" w:hAnsi="Arial Narrow"/>
          <w:sz w:val="24"/>
          <w:szCs w:val="24"/>
          <w:lang w:val="uk-UA"/>
        </w:rPr>
        <w:t xml:space="preserve"> тягнуть </w:t>
      </w:r>
      <w:r w:rsidR="00CA756E" w:rsidRPr="00417B6C">
        <w:rPr>
          <w:rFonts w:ascii="Arial Narrow" w:hAnsi="Arial Narrow"/>
          <w:sz w:val="24"/>
          <w:szCs w:val="24"/>
          <w:lang w:val="uk-UA"/>
        </w:rPr>
        <w:t xml:space="preserve">до 30%.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То ж у</w:t>
      </w:r>
      <w:r w:rsidR="002A32A3" w:rsidRPr="00417B6C">
        <w:rPr>
          <w:rFonts w:ascii="Arial Narrow" w:hAnsi="Arial Narrow"/>
          <w:sz w:val="24"/>
          <w:szCs w:val="24"/>
          <w:lang w:val="uk-UA"/>
        </w:rPr>
        <w:t xml:space="preserve"> чому справа?</w:t>
      </w:r>
    </w:p>
    <w:p w:rsidR="000154D0" w:rsidRPr="00417B6C" w:rsidRDefault="008A2C8B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Одне з </w:t>
      </w:r>
      <w:r w:rsidR="00B54137" w:rsidRPr="00417B6C">
        <w:rPr>
          <w:rFonts w:ascii="Arial Narrow" w:hAnsi="Arial Narrow"/>
          <w:sz w:val="24"/>
          <w:szCs w:val="24"/>
          <w:lang w:val="uk-UA"/>
        </w:rPr>
        <w:t>мо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жливих пояснень полягає </w:t>
      </w:r>
      <w:r w:rsidR="004A063C" w:rsidRPr="00417B6C">
        <w:rPr>
          <w:rFonts w:ascii="Arial Narrow" w:hAnsi="Arial Narrow"/>
          <w:sz w:val="24"/>
          <w:szCs w:val="24"/>
          <w:lang w:val="uk-UA"/>
        </w:rPr>
        <w:t>у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тому, </w:t>
      </w:r>
      <w:r w:rsidR="00EE3DE9" w:rsidRPr="00417B6C">
        <w:rPr>
          <w:rFonts w:ascii="Arial Narrow" w:hAnsi="Arial Narrow"/>
          <w:sz w:val="24"/>
          <w:szCs w:val="24"/>
          <w:lang w:val="uk-UA"/>
        </w:rPr>
        <w:t xml:space="preserve">що насправді інфляція є значно вищою. </w:t>
      </w:r>
      <w:r w:rsidR="00CB08A2" w:rsidRPr="00417B6C">
        <w:rPr>
          <w:rFonts w:ascii="Arial Narrow" w:hAnsi="Arial Narrow"/>
          <w:sz w:val="24"/>
          <w:szCs w:val="24"/>
          <w:lang w:val="uk-UA"/>
        </w:rPr>
        <w:t>І</w:t>
      </w:r>
      <w:r w:rsidR="00974717" w:rsidRPr="00417B6C">
        <w:rPr>
          <w:rFonts w:ascii="Arial Narrow" w:hAnsi="Arial Narrow"/>
          <w:sz w:val="24"/>
          <w:szCs w:val="24"/>
          <w:lang w:val="uk-UA"/>
        </w:rPr>
        <w:t>нше можливе пояснення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 таке:</w:t>
      </w:r>
      <w:r w:rsidR="008B177B" w:rsidRPr="00417B6C">
        <w:rPr>
          <w:rFonts w:ascii="Arial Narrow" w:hAnsi="Arial Narrow"/>
          <w:sz w:val="24"/>
          <w:szCs w:val="24"/>
          <w:lang w:val="uk-UA"/>
        </w:rPr>
        <w:t xml:space="preserve"> насправді </w:t>
      </w:r>
      <w:r w:rsidR="00DC3F05" w:rsidRPr="00417B6C">
        <w:rPr>
          <w:rFonts w:ascii="Arial Narrow" w:hAnsi="Arial Narrow"/>
          <w:sz w:val="24"/>
          <w:szCs w:val="24"/>
          <w:lang w:val="uk-UA"/>
        </w:rPr>
        <w:t xml:space="preserve">існує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навіть певний </w:t>
      </w:r>
      <w:r w:rsidR="00DC3F05" w:rsidRPr="00417B6C">
        <w:rPr>
          <w:rFonts w:ascii="Arial Narrow" w:hAnsi="Arial Narrow"/>
          <w:sz w:val="24"/>
          <w:szCs w:val="24"/>
          <w:lang w:val="uk-UA"/>
        </w:rPr>
        <w:t xml:space="preserve">дефіцит </w:t>
      </w:r>
      <w:r w:rsidR="00592B38" w:rsidRPr="00417B6C">
        <w:rPr>
          <w:rFonts w:ascii="Arial Narrow" w:hAnsi="Arial Narrow"/>
          <w:sz w:val="24"/>
          <w:szCs w:val="24"/>
          <w:lang w:val="uk-UA"/>
        </w:rPr>
        <w:t>грошових коштів для банків</w:t>
      </w:r>
      <w:r w:rsidR="00A9316A" w:rsidRPr="00417B6C">
        <w:rPr>
          <w:rFonts w:ascii="Arial Narrow" w:hAnsi="Arial Narrow"/>
          <w:sz w:val="24"/>
          <w:szCs w:val="24"/>
          <w:lang w:val="uk-UA"/>
        </w:rPr>
        <w:t>, т</w:t>
      </w:r>
      <w:r w:rsidR="00417B6C">
        <w:rPr>
          <w:rFonts w:ascii="Arial Narrow" w:hAnsi="Arial Narrow"/>
          <w:sz w:val="24"/>
          <w:szCs w:val="24"/>
          <w:lang w:val="uk-UA"/>
        </w:rPr>
        <w:t>ому вони, аби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4A063C" w:rsidRPr="00417B6C">
        <w:rPr>
          <w:rFonts w:ascii="Arial Narrow" w:hAnsi="Arial Narrow"/>
          <w:sz w:val="24"/>
          <w:szCs w:val="24"/>
          <w:lang w:val="uk-UA"/>
        </w:rPr>
        <w:t xml:space="preserve">залучити 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грошові ресурси</w:t>
      </w:r>
      <w:r w:rsidR="00DB5054" w:rsidRPr="00417B6C">
        <w:rPr>
          <w:rFonts w:ascii="Arial Narrow" w:hAnsi="Arial Narrow"/>
          <w:sz w:val="24"/>
          <w:szCs w:val="24"/>
          <w:lang w:val="uk-UA"/>
        </w:rPr>
        <w:t>, мусять пропонувати високі відсоткові ставки</w:t>
      </w:r>
      <w:r w:rsidR="004A063C" w:rsidRPr="00417B6C">
        <w:rPr>
          <w:rFonts w:ascii="Arial Narrow" w:hAnsi="Arial Narrow"/>
          <w:sz w:val="24"/>
          <w:szCs w:val="24"/>
          <w:lang w:val="uk-UA"/>
        </w:rPr>
        <w:t xml:space="preserve"> по депозитах</w:t>
      </w:r>
      <w:r w:rsidR="00DB5054" w:rsidRPr="00417B6C">
        <w:rPr>
          <w:rFonts w:ascii="Arial Narrow" w:hAnsi="Arial Narrow"/>
          <w:sz w:val="24"/>
          <w:szCs w:val="24"/>
          <w:lang w:val="uk-UA"/>
        </w:rPr>
        <w:t>.</w:t>
      </w:r>
      <w:r w:rsidR="004A063C" w:rsidRPr="00417B6C">
        <w:rPr>
          <w:rFonts w:ascii="Arial Narrow" w:hAnsi="Arial Narrow"/>
          <w:sz w:val="24"/>
          <w:szCs w:val="24"/>
          <w:lang w:val="uk-UA"/>
        </w:rPr>
        <w:t xml:space="preserve"> А це</w:t>
      </w:r>
      <w:r w:rsidR="00A94D3C" w:rsidRPr="00417B6C">
        <w:rPr>
          <w:rFonts w:ascii="Arial Narrow" w:hAnsi="Arial Narrow"/>
          <w:sz w:val="24"/>
          <w:szCs w:val="24"/>
          <w:lang w:val="uk-UA"/>
        </w:rPr>
        <w:t>, у свою чергу, роб</w:t>
      </w:r>
      <w:r w:rsidR="004A063C" w:rsidRPr="00417B6C">
        <w:rPr>
          <w:rFonts w:ascii="Arial Narrow" w:hAnsi="Arial Narrow"/>
          <w:sz w:val="24"/>
          <w:szCs w:val="24"/>
          <w:lang w:val="uk-UA"/>
        </w:rPr>
        <w:t>ить дорогими і кредити, які вони видають</w:t>
      </w:r>
      <w:r w:rsidR="009C3ED0" w:rsidRPr="00417B6C">
        <w:rPr>
          <w:rFonts w:ascii="Arial Narrow" w:hAnsi="Arial Narrow"/>
          <w:sz w:val="24"/>
          <w:szCs w:val="24"/>
          <w:lang w:val="uk-UA"/>
        </w:rPr>
        <w:t>.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Інше питання, що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дорогі кр</w:t>
      </w:r>
      <w:r w:rsidR="004A063C" w:rsidRPr="00417B6C">
        <w:rPr>
          <w:rFonts w:ascii="Arial Narrow" w:hAnsi="Arial Narrow"/>
          <w:sz w:val="24"/>
          <w:szCs w:val="24"/>
          <w:lang w:val="uk-UA"/>
        </w:rPr>
        <w:t>едити</w:t>
      </w:r>
      <w:r w:rsidR="00A94D3C" w:rsidRPr="00417B6C">
        <w:rPr>
          <w:rFonts w:ascii="Arial Narrow" w:hAnsi="Arial Narrow"/>
          <w:sz w:val="24"/>
          <w:szCs w:val="24"/>
          <w:lang w:val="uk-UA"/>
        </w:rPr>
        <w:t xml:space="preserve"> важко продавати… </w:t>
      </w:r>
    </w:p>
    <w:p w:rsidR="003E28FA" w:rsidRPr="00417B6C" w:rsidRDefault="00A94D3C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Можуть діяти і обидві ці причини одночасно. Так що питання непросте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Схоже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, у фінансовому секторі існують певні перекоси.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За таких умов вільним грошовим ресурсам суспільства важко перетікати в інвестиції.</w:t>
      </w:r>
    </w:p>
    <w:p w:rsidR="008F6D5D" w:rsidRPr="00417B6C" w:rsidRDefault="00A94D3C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Але, так чи інакше, банки </w:t>
      </w:r>
      <w:r w:rsidR="00E93602" w:rsidRPr="00417B6C">
        <w:rPr>
          <w:rFonts w:ascii="Arial Narrow" w:hAnsi="Arial Narrow"/>
          <w:sz w:val="24"/>
          <w:szCs w:val="24"/>
          <w:lang w:val="uk-UA"/>
        </w:rPr>
        <w:t xml:space="preserve">мають </w:t>
      </w:r>
      <w:r w:rsidR="00E10181" w:rsidRPr="00417B6C">
        <w:rPr>
          <w:rFonts w:ascii="Arial Narrow" w:hAnsi="Arial Narrow"/>
          <w:sz w:val="24"/>
          <w:szCs w:val="24"/>
          <w:lang w:val="uk-UA"/>
        </w:rPr>
        <w:t>певні ресурси для кредитування</w:t>
      </w:r>
      <w:r w:rsidR="00A9316A" w:rsidRPr="00417B6C">
        <w:rPr>
          <w:rFonts w:ascii="Arial Narrow" w:hAnsi="Arial Narrow"/>
          <w:sz w:val="24"/>
          <w:szCs w:val="24"/>
          <w:lang w:val="uk-UA"/>
        </w:rPr>
        <w:t xml:space="preserve"> бізнесу</w:t>
      </w:r>
      <w:r w:rsidR="00673CC0">
        <w:rPr>
          <w:rFonts w:ascii="Arial Narrow" w:hAnsi="Arial Narrow"/>
          <w:sz w:val="24"/>
          <w:szCs w:val="24"/>
          <w:lang w:val="uk-UA"/>
        </w:rPr>
        <w:t>, зокрема,</w:t>
      </w:r>
      <w:r w:rsidR="00A9316A" w:rsidRPr="00417B6C">
        <w:rPr>
          <w:rFonts w:ascii="Arial Narrow" w:hAnsi="Arial Narrow"/>
          <w:sz w:val="24"/>
          <w:szCs w:val="24"/>
          <w:lang w:val="uk-UA"/>
        </w:rPr>
        <w:t xml:space="preserve"> сільського господарства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754DE1" w:rsidRPr="00417B6C">
        <w:rPr>
          <w:rFonts w:ascii="Arial Narrow" w:hAnsi="Arial Narrow"/>
          <w:sz w:val="24"/>
          <w:szCs w:val="24"/>
          <w:lang w:val="uk-UA"/>
        </w:rPr>
        <w:t xml:space="preserve">Агросектор після 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фінансової </w:t>
      </w:r>
      <w:r w:rsidR="00754DE1" w:rsidRPr="00417B6C">
        <w:rPr>
          <w:rFonts w:ascii="Arial Narrow" w:hAnsi="Arial Narrow"/>
          <w:sz w:val="24"/>
          <w:szCs w:val="24"/>
          <w:lang w:val="uk-UA"/>
        </w:rPr>
        <w:t>кризи 200</w:t>
      </w:r>
      <w:r w:rsidRPr="00417B6C">
        <w:rPr>
          <w:rFonts w:ascii="Arial Narrow" w:hAnsi="Arial Narrow"/>
          <w:sz w:val="24"/>
          <w:szCs w:val="24"/>
          <w:lang w:val="uk-UA"/>
        </w:rPr>
        <w:t>8</w:t>
      </w:r>
      <w:r w:rsidR="00754DE1" w:rsidRPr="00417B6C">
        <w:rPr>
          <w:rFonts w:ascii="Arial Narrow" w:hAnsi="Arial Narrow"/>
          <w:sz w:val="24"/>
          <w:szCs w:val="24"/>
          <w:lang w:val="uk-UA"/>
        </w:rPr>
        <w:t xml:space="preserve"> рок</w:t>
      </w:r>
      <w:r w:rsidR="00BF1039" w:rsidRPr="00417B6C">
        <w:rPr>
          <w:rFonts w:ascii="Arial Narrow" w:hAnsi="Arial Narrow"/>
          <w:sz w:val="24"/>
          <w:szCs w:val="24"/>
          <w:lang w:val="uk-UA"/>
        </w:rPr>
        <w:t>у став</w:t>
      </w:r>
      <w:r w:rsidR="00581023" w:rsidRPr="00417B6C">
        <w:rPr>
          <w:rFonts w:ascii="Arial Narrow" w:hAnsi="Arial Narrow"/>
          <w:sz w:val="24"/>
          <w:szCs w:val="24"/>
          <w:lang w:val="uk-UA"/>
        </w:rPr>
        <w:t xml:space="preserve"> прива</w:t>
      </w:r>
      <w:r w:rsidR="00A9316A" w:rsidRPr="00417B6C">
        <w:rPr>
          <w:rFonts w:ascii="Arial Narrow" w:hAnsi="Arial Narrow"/>
          <w:sz w:val="24"/>
          <w:szCs w:val="24"/>
          <w:lang w:val="uk-UA"/>
        </w:rPr>
        <w:t xml:space="preserve">бливим для банків, оскільки він </w:t>
      </w:r>
      <w:r w:rsidR="00581023" w:rsidRPr="00417B6C">
        <w:rPr>
          <w:rFonts w:ascii="Arial Narrow" w:hAnsi="Arial Narrow"/>
          <w:sz w:val="24"/>
          <w:szCs w:val="24"/>
          <w:lang w:val="uk-UA"/>
        </w:rPr>
        <w:t>демонстрував стабільність у той час, к</w:t>
      </w:r>
      <w:r w:rsidR="000860B6" w:rsidRPr="00417B6C">
        <w:rPr>
          <w:rFonts w:ascii="Arial Narrow" w:hAnsi="Arial Narrow"/>
          <w:sz w:val="24"/>
          <w:szCs w:val="24"/>
          <w:lang w:val="uk-UA"/>
        </w:rPr>
        <w:t>оли інші падали</w:t>
      </w:r>
      <w:r w:rsidR="00581023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A9316A" w:rsidRPr="00417B6C">
        <w:rPr>
          <w:rFonts w:ascii="Arial Narrow" w:hAnsi="Arial Narrow"/>
          <w:sz w:val="24"/>
          <w:szCs w:val="24"/>
          <w:lang w:val="uk-UA"/>
        </w:rPr>
        <w:t>Але агросектор є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складним для кредитування, 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оскільки він </w:t>
      </w:r>
      <w:r w:rsidR="00581023" w:rsidRPr="00417B6C">
        <w:rPr>
          <w:rFonts w:ascii="Arial Narrow" w:hAnsi="Arial Narrow"/>
          <w:sz w:val="24"/>
          <w:szCs w:val="24"/>
          <w:lang w:val="uk-UA"/>
        </w:rPr>
        <w:t xml:space="preserve">має значну специфіку. Банку </w:t>
      </w:r>
      <w:r w:rsidR="00A9316A" w:rsidRPr="00417B6C">
        <w:rPr>
          <w:rFonts w:ascii="Arial Narrow" w:hAnsi="Arial Narrow"/>
          <w:sz w:val="24"/>
          <w:szCs w:val="24"/>
          <w:lang w:val="uk-UA"/>
        </w:rPr>
        <w:t>непросто</w:t>
      </w:r>
      <w:r w:rsidR="00581023" w:rsidRPr="00417B6C">
        <w:rPr>
          <w:rFonts w:ascii="Arial Narrow" w:hAnsi="Arial Narrow"/>
          <w:sz w:val="24"/>
          <w:szCs w:val="24"/>
          <w:lang w:val="uk-UA"/>
        </w:rPr>
        <w:t xml:space="preserve"> зрозуміти 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і адекватно оцінити </w:t>
      </w:r>
      <w:r w:rsidR="00581023" w:rsidRPr="00417B6C">
        <w:rPr>
          <w:rFonts w:ascii="Arial Narrow" w:hAnsi="Arial Narrow"/>
          <w:sz w:val="24"/>
          <w:szCs w:val="24"/>
          <w:lang w:val="uk-UA"/>
        </w:rPr>
        <w:t>ризики</w:t>
      </w:r>
      <w:r w:rsidR="00417B6C">
        <w:rPr>
          <w:rFonts w:ascii="Arial Narrow" w:hAnsi="Arial Narrow"/>
          <w:sz w:val="24"/>
          <w:szCs w:val="24"/>
          <w:lang w:val="uk-UA"/>
        </w:rPr>
        <w:t xml:space="preserve"> сільськогосподарського</w:t>
      </w:r>
      <w:r w:rsidR="00CB08A2" w:rsidRPr="00417B6C">
        <w:rPr>
          <w:rFonts w:ascii="Arial Narrow" w:hAnsi="Arial Narrow"/>
          <w:sz w:val="24"/>
          <w:szCs w:val="24"/>
          <w:lang w:val="uk-UA"/>
        </w:rPr>
        <w:t xml:space="preserve"> виробництва</w:t>
      </w:r>
      <w:r w:rsidR="00581023" w:rsidRPr="00417B6C">
        <w:rPr>
          <w:rFonts w:ascii="Arial Narrow" w:hAnsi="Arial Narrow"/>
          <w:sz w:val="24"/>
          <w:szCs w:val="24"/>
          <w:lang w:val="uk-UA"/>
        </w:rPr>
        <w:t>. Відтак, він дуже обережно кредиту</w:t>
      </w:r>
      <w:r w:rsidR="00CB08A2" w:rsidRPr="00417B6C">
        <w:rPr>
          <w:rFonts w:ascii="Arial Narrow" w:hAnsi="Arial Narrow"/>
          <w:sz w:val="24"/>
          <w:szCs w:val="24"/>
          <w:lang w:val="uk-UA"/>
        </w:rPr>
        <w:t>є господарства</w:t>
      </w:r>
      <w:r w:rsidR="00581023" w:rsidRPr="00417B6C">
        <w:rPr>
          <w:rFonts w:ascii="Arial Narrow" w:hAnsi="Arial Narrow"/>
          <w:sz w:val="24"/>
          <w:szCs w:val="24"/>
          <w:lang w:val="uk-UA"/>
        </w:rPr>
        <w:t xml:space="preserve">. Разом з високими відсотковими ставками це і дає </w:t>
      </w:r>
      <w:r w:rsidR="00CB08A2" w:rsidRPr="00417B6C">
        <w:rPr>
          <w:rFonts w:ascii="Arial Narrow" w:hAnsi="Arial Narrow"/>
          <w:sz w:val="24"/>
          <w:szCs w:val="24"/>
          <w:lang w:val="uk-UA"/>
        </w:rPr>
        <w:t>незадовільний</w:t>
      </w:r>
      <w:r w:rsidR="00A9316A" w:rsidRPr="00417B6C">
        <w:rPr>
          <w:rFonts w:ascii="Arial Narrow" w:hAnsi="Arial Narrow"/>
          <w:sz w:val="24"/>
          <w:szCs w:val="24"/>
          <w:lang w:val="uk-UA"/>
        </w:rPr>
        <w:t xml:space="preserve"> рівень кредитування потреб </w:t>
      </w:r>
      <w:r w:rsidR="00581023" w:rsidRPr="00417B6C">
        <w:rPr>
          <w:rFonts w:ascii="Arial Narrow" w:hAnsi="Arial Narrow"/>
          <w:sz w:val="24"/>
          <w:szCs w:val="24"/>
          <w:lang w:val="uk-UA"/>
        </w:rPr>
        <w:t>наших аграріїв.</w:t>
      </w:r>
    </w:p>
    <w:p w:rsidR="00C93569" w:rsidRPr="00417B6C" w:rsidRDefault="00C93569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4A5BA4" w:rsidRPr="00417B6C" w:rsidRDefault="004A5BA4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AF1D66" w:rsidRPr="00417B6C">
        <w:rPr>
          <w:rFonts w:ascii="Arial Narrow" w:hAnsi="Arial Narrow"/>
          <w:b/>
          <w:sz w:val="24"/>
          <w:szCs w:val="24"/>
          <w:lang w:val="uk-UA"/>
        </w:rPr>
        <w:t>Я</w:t>
      </w:r>
      <w:r w:rsidRPr="00417B6C">
        <w:rPr>
          <w:rFonts w:ascii="Arial Narrow" w:hAnsi="Arial Narrow"/>
          <w:b/>
          <w:sz w:val="24"/>
          <w:szCs w:val="24"/>
          <w:lang w:val="uk-UA"/>
        </w:rPr>
        <w:t>к ваш Прое</w:t>
      </w:r>
      <w:r w:rsidR="00AF1D66" w:rsidRPr="00417B6C">
        <w:rPr>
          <w:rFonts w:ascii="Arial Narrow" w:hAnsi="Arial Narrow"/>
          <w:b/>
          <w:sz w:val="24"/>
          <w:szCs w:val="24"/>
          <w:lang w:val="uk-UA"/>
        </w:rPr>
        <w:t>кт може посприяти тому, аби банкіри та сільгоспвиробники у питаннях агрокред</w:t>
      </w:r>
      <w:r w:rsidR="00BF1039" w:rsidRPr="00417B6C">
        <w:rPr>
          <w:rFonts w:ascii="Arial Narrow" w:hAnsi="Arial Narrow"/>
          <w:b/>
          <w:sz w:val="24"/>
          <w:szCs w:val="24"/>
          <w:lang w:val="uk-UA"/>
        </w:rPr>
        <w:t>и</w:t>
      </w:r>
      <w:r w:rsidR="00AF1D66" w:rsidRPr="00417B6C">
        <w:rPr>
          <w:rFonts w:ascii="Arial Narrow" w:hAnsi="Arial Narrow"/>
          <w:b/>
          <w:sz w:val="24"/>
          <w:szCs w:val="24"/>
          <w:lang w:val="uk-UA"/>
        </w:rPr>
        <w:t>тування</w:t>
      </w: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 знайшли спільну мову?</w:t>
      </w:r>
    </w:p>
    <w:p w:rsidR="004A5BA4" w:rsidRPr="00417B6C" w:rsidRDefault="004A5BA4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Для аграрія добрий той банк, який дає дешевий кредит. А кредити, як ми вже бачили, є дорогими. Тому сільське господарство досить критично налаштоване до банківського сектору. Банки</w:t>
      </w:r>
      <w:r w:rsidR="00DF03A4" w:rsidRPr="00417B6C">
        <w:rPr>
          <w:rFonts w:ascii="Arial Narrow" w:hAnsi="Arial Narrow"/>
          <w:sz w:val="24"/>
          <w:szCs w:val="24"/>
          <w:lang w:val="uk-UA"/>
        </w:rPr>
        <w:t xml:space="preserve">,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зі свого боку, теж обережні, бо гроші легко віддати, але часом складно повернути. Додамо до сказаного проблеми </w:t>
      </w:r>
      <w:r w:rsidR="002C16BD" w:rsidRPr="00417B6C">
        <w:rPr>
          <w:rFonts w:ascii="Arial Narrow" w:hAnsi="Arial Narrow"/>
          <w:sz w:val="24"/>
          <w:szCs w:val="24"/>
          <w:lang w:val="uk-UA"/>
        </w:rPr>
        <w:t>з заставою</w:t>
      </w:r>
      <w:r w:rsidR="00E60077" w:rsidRPr="00417B6C">
        <w:rPr>
          <w:rFonts w:ascii="Arial Narrow" w:hAnsi="Arial Narrow"/>
          <w:sz w:val="24"/>
          <w:szCs w:val="24"/>
          <w:lang w:val="uk-UA"/>
        </w:rPr>
        <w:t>, які є типовими в Україн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и</w:t>
      </w:r>
      <w:r w:rsidR="00FC449C">
        <w:rPr>
          <w:rFonts w:ascii="Arial Narrow" w:hAnsi="Arial Narrow"/>
          <w:sz w:val="24"/>
          <w:szCs w:val="24"/>
          <w:lang w:val="uk-UA"/>
        </w:rPr>
        <w:t>,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 - і</w:t>
      </w:r>
      <w:r w:rsidR="004E73A5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ми вже </w:t>
      </w:r>
      <w:r w:rsidR="004E73A5" w:rsidRPr="00417B6C">
        <w:rPr>
          <w:rFonts w:ascii="Arial Narrow" w:hAnsi="Arial Narrow"/>
          <w:sz w:val="24"/>
          <w:szCs w:val="24"/>
          <w:lang w:val="uk-UA"/>
        </w:rPr>
        <w:t>маємо повний букет.</w:t>
      </w:r>
    </w:p>
    <w:p w:rsidR="0028792B" w:rsidRPr="00417B6C" w:rsidRDefault="00EF79DD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Звичайно,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що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 більш точно банк оцін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ює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 ризики кредитування, тим кращі умови для господарств він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 xml:space="preserve">може пропонувати. </w:t>
      </w:r>
      <w:r w:rsidR="00D7717D" w:rsidRPr="00417B6C">
        <w:rPr>
          <w:rFonts w:ascii="Arial Narrow" w:hAnsi="Arial Narrow"/>
          <w:sz w:val="24"/>
          <w:szCs w:val="24"/>
          <w:lang w:val="uk-UA"/>
        </w:rPr>
        <w:t>Але зни</w:t>
      </w:r>
      <w:r w:rsidR="00401762" w:rsidRPr="00417B6C">
        <w:rPr>
          <w:rFonts w:ascii="Arial Narrow" w:hAnsi="Arial Narrow"/>
          <w:sz w:val="24"/>
          <w:szCs w:val="24"/>
          <w:lang w:val="uk-UA"/>
        </w:rPr>
        <w:t>ження відсоткової ставки не може</w:t>
      </w:r>
      <w:r w:rsidR="00D7717D" w:rsidRPr="00417B6C">
        <w:rPr>
          <w:rFonts w:ascii="Arial Narrow" w:hAnsi="Arial Narrow"/>
          <w:sz w:val="24"/>
          <w:szCs w:val="24"/>
          <w:lang w:val="uk-UA"/>
        </w:rPr>
        <w:t xml:space="preserve"> бути значним з огляду на </w:t>
      </w:r>
      <w:r w:rsidR="00FA4091" w:rsidRPr="00417B6C">
        <w:rPr>
          <w:rFonts w:ascii="Arial Narrow" w:hAnsi="Arial Narrow"/>
          <w:sz w:val="24"/>
          <w:szCs w:val="24"/>
          <w:lang w:val="uk-UA"/>
        </w:rPr>
        <w:t>дорожнечу депозитів, які зараз є основним джерелом залучення банк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ами</w:t>
      </w:r>
      <w:r w:rsidR="00FA4091" w:rsidRPr="00417B6C">
        <w:rPr>
          <w:rFonts w:ascii="Arial Narrow" w:hAnsi="Arial Narrow"/>
          <w:sz w:val="24"/>
          <w:szCs w:val="24"/>
          <w:lang w:val="uk-UA"/>
        </w:rPr>
        <w:t xml:space="preserve"> грошових ресурсів</w:t>
      </w:r>
      <w:r w:rsidR="008A68F3" w:rsidRPr="00417B6C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585BD0" w:rsidRPr="00417B6C" w:rsidRDefault="0028792B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М</w:t>
      </w:r>
      <w:r w:rsidR="004F3571" w:rsidRPr="00417B6C">
        <w:rPr>
          <w:rFonts w:ascii="Arial Narrow" w:hAnsi="Arial Narrow"/>
          <w:sz w:val="24"/>
          <w:szCs w:val="24"/>
          <w:lang w:val="uk-UA"/>
        </w:rPr>
        <w:t xml:space="preserve">и бачимо вихід </w:t>
      </w:r>
      <w:r w:rsidR="005700DE" w:rsidRPr="00417B6C">
        <w:rPr>
          <w:rFonts w:ascii="Arial Narrow" w:hAnsi="Arial Narrow"/>
          <w:sz w:val="24"/>
          <w:szCs w:val="24"/>
          <w:lang w:val="uk-UA"/>
        </w:rPr>
        <w:t>із ситуації в тому</w:t>
      </w:r>
      <w:r w:rsidR="004A5256" w:rsidRPr="00417B6C">
        <w:rPr>
          <w:rFonts w:ascii="Arial Narrow" w:hAnsi="Arial Narrow"/>
          <w:sz w:val="24"/>
          <w:szCs w:val="24"/>
          <w:lang w:val="uk-UA"/>
        </w:rPr>
        <w:t xml:space="preserve">, щоб дати банку краще розуміння </w:t>
      </w:r>
      <w:r w:rsidR="00F818AB" w:rsidRPr="00417B6C">
        <w:rPr>
          <w:rFonts w:ascii="Arial Narrow" w:hAnsi="Arial Narrow"/>
          <w:sz w:val="24"/>
          <w:szCs w:val="24"/>
          <w:lang w:val="uk-UA"/>
        </w:rPr>
        <w:t>його потенційного клієнта –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аграрія і</w:t>
      </w:r>
      <w:r w:rsidR="00626648" w:rsidRPr="00417B6C">
        <w:rPr>
          <w:rFonts w:ascii="Arial Narrow" w:hAnsi="Arial Narrow"/>
          <w:sz w:val="24"/>
          <w:szCs w:val="24"/>
          <w:lang w:val="uk-UA"/>
        </w:rPr>
        <w:t xml:space="preserve"> дати йому змогу більш адекватно оцінити ризики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626648" w:rsidRPr="00417B6C">
        <w:rPr>
          <w:rFonts w:ascii="Arial Narrow" w:hAnsi="Arial Narrow"/>
          <w:sz w:val="24"/>
          <w:szCs w:val="24"/>
          <w:lang w:val="uk-UA"/>
        </w:rPr>
        <w:t>кредитування</w:t>
      </w:r>
      <w:r w:rsidR="00C262E0" w:rsidRPr="00417B6C">
        <w:rPr>
          <w:rFonts w:ascii="Arial Narrow" w:hAnsi="Arial Narrow"/>
          <w:sz w:val="24"/>
          <w:szCs w:val="24"/>
          <w:lang w:val="uk-UA"/>
        </w:rPr>
        <w:t>. Тоді банк сміливіше буде йти в аграрний сектор</w:t>
      </w:r>
      <w:r w:rsidR="00A16878" w:rsidRPr="00417B6C">
        <w:rPr>
          <w:rFonts w:ascii="Arial Narrow" w:hAnsi="Arial Narrow"/>
          <w:sz w:val="24"/>
          <w:szCs w:val="24"/>
          <w:lang w:val="uk-UA"/>
        </w:rPr>
        <w:t xml:space="preserve">, </w:t>
      </w:r>
      <w:r w:rsidRPr="00417B6C">
        <w:rPr>
          <w:rFonts w:ascii="Arial Narrow" w:hAnsi="Arial Narrow"/>
          <w:sz w:val="24"/>
          <w:szCs w:val="24"/>
          <w:lang w:val="uk-UA"/>
        </w:rPr>
        <w:t>і</w:t>
      </w:r>
      <w:r w:rsidR="005F0DD7">
        <w:rPr>
          <w:rFonts w:ascii="Arial Narrow" w:hAnsi="Arial Narrow"/>
          <w:sz w:val="24"/>
          <w:szCs w:val="24"/>
          <w:lang w:val="uk-UA"/>
        </w:rPr>
        <w:t>,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A16878" w:rsidRPr="00417B6C">
        <w:rPr>
          <w:rFonts w:ascii="Arial Narrow" w:hAnsi="Arial Narrow"/>
          <w:sz w:val="24"/>
          <w:szCs w:val="24"/>
          <w:lang w:val="uk-UA"/>
        </w:rPr>
        <w:t>по можливості</w:t>
      </w:r>
      <w:r w:rsidR="005F0DD7">
        <w:rPr>
          <w:rFonts w:ascii="Arial Narrow" w:hAnsi="Arial Narrow"/>
          <w:sz w:val="24"/>
          <w:szCs w:val="24"/>
          <w:lang w:val="uk-UA"/>
        </w:rPr>
        <w:t>,</w:t>
      </w:r>
      <w:r w:rsidR="00A16878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585BD0" w:rsidRPr="00417B6C">
        <w:rPr>
          <w:rFonts w:ascii="Arial Narrow" w:hAnsi="Arial Narrow"/>
          <w:sz w:val="24"/>
          <w:szCs w:val="24"/>
          <w:lang w:val="uk-UA"/>
        </w:rPr>
        <w:t xml:space="preserve">пропонувати </w:t>
      </w:r>
      <w:r w:rsidR="00A16878" w:rsidRPr="00417B6C">
        <w:rPr>
          <w:rFonts w:ascii="Arial Narrow" w:hAnsi="Arial Narrow"/>
          <w:sz w:val="24"/>
          <w:szCs w:val="24"/>
          <w:lang w:val="uk-UA"/>
        </w:rPr>
        <w:t xml:space="preserve">сільгоспвиробникам </w:t>
      </w:r>
      <w:r w:rsidR="00585BD0" w:rsidRPr="00417B6C">
        <w:rPr>
          <w:rFonts w:ascii="Arial Narrow" w:hAnsi="Arial Narrow"/>
          <w:sz w:val="24"/>
          <w:szCs w:val="24"/>
          <w:lang w:val="uk-UA"/>
        </w:rPr>
        <w:t>кращі умови</w:t>
      </w:r>
      <w:r w:rsidR="00521160" w:rsidRPr="00417B6C">
        <w:rPr>
          <w:rFonts w:ascii="Arial Narrow" w:hAnsi="Arial Narrow"/>
          <w:sz w:val="24"/>
          <w:szCs w:val="24"/>
          <w:lang w:val="uk-UA"/>
        </w:rPr>
        <w:t xml:space="preserve"> співпраці</w:t>
      </w:r>
      <w:r w:rsidR="00585BD0" w:rsidRPr="00417B6C">
        <w:rPr>
          <w:rFonts w:ascii="Arial Narrow" w:hAnsi="Arial Narrow"/>
          <w:sz w:val="24"/>
          <w:szCs w:val="24"/>
          <w:lang w:val="uk-UA"/>
        </w:rPr>
        <w:t>.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585BD0" w:rsidRPr="00417B6C" w:rsidRDefault="00585BD0" w:rsidP="001647D7">
      <w:pPr>
        <w:rPr>
          <w:rFonts w:ascii="Arial Narrow" w:hAnsi="Arial Narrow"/>
          <w:sz w:val="24"/>
          <w:szCs w:val="24"/>
          <w:lang w:val="uk-UA"/>
        </w:rPr>
      </w:pPr>
    </w:p>
    <w:p w:rsidR="00585BD0" w:rsidRPr="00417B6C" w:rsidRDefault="000B0AA7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lastRenderedPageBreak/>
        <w:t xml:space="preserve">- Як банківський сектор </w:t>
      </w:r>
      <w:r w:rsidR="00585BD0" w:rsidRPr="00417B6C">
        <w:rPr>
          <w:rFonts w:ascii="Arial Narrow" w:hAnsi="Arial Narrow"/>
          <w:b/>
          <w:sz w:val="24"/>
          <w:szCs w:val="24"/>
          <w:lang w:val="uk-UA"/>
        </w:rPr>
        <w:t>поставився до</w:t>
      </w:r>
      <w:r w:rsidR="00405BB6" w:rsidRPr="00417B6C">
        <w:rPr>
          <w:rFonts w:ascii="Arial Narrow" w:hAnsi="Arial Narrow"/>
          <w:b/>
          <w:sz w:val="24"/>
          <w:szCs w:val="24"/>
          <w:lang w:val="uk-UA"/>
        </w:rPr>
        <w:t xml:space="preserve"> такої</w:t>
      </w:r>
      <w:r w:rsidR="00585BD0" w:rsidRPr="00417B6C">
        <w:rPr>
          <w:rFonts w:ascii="Arial Narrow" w:hAnsi="Arial Narrow"/>
          <w:b/>
          <w:sz w:val="24"/>
          <w:szCs w:val="24"/>
          <w:lang w:val="uk-UA"/>
        </w:rPr>
        <w:t xml:space="preserve"> ініціативи вашого Проекту?</w:t>
      </w:r>
    </w:p>
    <w:p w:rsidR="0028792B" w:rsidRPr="00417B6C" w:rsidRDefault="006C2B89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Власне,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ніяк</w:t>
      </w:r>
      <w:r w:rsidR="00417B6C">
        <w:rPr>
          <w:rFonts w:ascii="Arial Narrow" w:hAnsi="Arial Narrow"/>
          <w:sz w:val="24"/>
          <w:szCs w:val="24"/>
          <w:lang w:val="uk-UA"/>
        </w:rPr>
        <w:t>, доки ми не запропонували банкам</w:t>
      </w:r>
      <w:r w:rsidR="00405BB6" w:rsidRPr="00417B6C">
        <w:rPr>
          <w:rFonts w:ascii="Arial Narrow" w:hAnsi="Arial Narrow"/>
          <w:sz w:val="24"/>
          <w:szCs w:val="24"/>
          <w:lang w:val="uk-UA"/>
        </w:rPr>
        <w:t xml:space="preserve"> конкретний продукт.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К</w:t>
      </w:r>
      <w:r w:rsidR="008A0F4F" w:rsidRPr="00417B6C">
        <w:rPr>
          <w:rFonts w:ascii="Arial Narrow" w:hAnsi="Arial Narrow"/>
          <w:sz w:val="24"/>
          <w:szCs w:val="24"/>
          <w:lang w:val="uk-UA"/>
        </w:rPr>
        <w:t xml:space="preserve">оли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 xml:space="preserve">ж </w:t>
      </w:r>
      <w:r w:rsidR="008A0F4F" w:rsidRPr="00417B6C">
        <w:rPr>
          <w:rFonts w:ascii="Arial Narrow" w:hAnsi="Arial Narrow"/>
          <w:sz w:val="24"/>
          <w:szCs w:val="24"/>
          <w:lang w:val="uk-UA"/>
        </w:rPr>
        <w:t xml:space="preserve">вони побачили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>його – розмова одразу набула конкретного характеру</w:t>
      </w:r>
      <w:r w:rsidR="008A0F4F" w:rsidRPr="00417B6C">
        <w:rPr>
          <w:rFonts w:ascii="Arial Narrow" w:hAnsi="Arial Narrow"/>
          <w:sz w:val="24"/>
          <w:szCs w:val="24"/>
          <w:lang w:val="uk-UA"/>
        </w:rPr>
        <w:t>.</w:t>
      </w:r>
      <w:r w:rsidR="0028792B" w:rsidRPr="00417B6C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EA13D2" w:rsidRPr="00417B6C" w:rsidRDefault="00EA13D2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Ми</w:t>
      </w:r>
      <w:r w:rsidR="009B090A" w:rsidRPr="00417B6C">
        <w:rPr>
          <w:rFonts w:ascii="Arial Narrow" w:hAnsi="Arial Narrow"/>
          <w:sz w:val="24"/>
          <w:szCs w:val="24"/>
          <w:lang w:val="uk-UA"/>
        </w:rPr>
        <w:t xml:space="preserve"> запропонували інструмент оцінки </w:t>
      </w:r>
      <w:r w:rsidR="00C0602B" w:rsidRPr="00417B6C">
        <w:rPr>
          <w:rFonts w:ascii="Arial Narrow" w:hAnsi="Arial Narrow"/>
          <w:sz w:val="24"/>
          <w:szCs w:val="24"/>
          <w:lang w:val="uk-UA"/>
        </w:rPr>
        <w:t xml:space="preserve">ризиків агрокредитування і спеціальну технологію його використання.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Сама по собі оц</w:t>
      </w:r>
      <w:r w:rsidR="00E55D8B" w:rsidRPr="00417B6C">
        <w:rPr>
          <w:rFonts w:ascii="Arial Narrow" w:hAnsi="Arial Narrow"/>
          <w:sz w:val="24"/>
          <w:szCs w:val="24"/>
          <w:lang w:val="uk-UA"/>
        </w:rPr>
        <w:t xml:space="preserve">інка </w:t>
      </w:r>
      <w:r w:rsidR="001803A1" w:rsidRPr="00417B6C">
        <w:rPr>
          <w:rFonts w:ascii="Arial Narrow" w:hAnsi="Arial Narrow"/>
          <w:sz w:val="24"/>
          <w:szCs w:val="24"/>
          <w:lang w:val="uk-UA"/>
        </w:rPr>
        <w:t>гос</w:t>
      </w:r>
      <w:r w:rsidR="0047530D" w:rsidRPr="00417B6C">
        <w:rPr>
          <w:rFonts w:ascii="Arial Narrow" w:hAnsi="Arial Narrow"/>
          <w:sz w:val="24"/>
          <w:szCs w:val="24"/>
          <w:lang w:val="uk-UA"/>
        </w:rPr>
        <w:t xml:space="preserve">подарств є досить трудомісткою і вимагає неабиякої кваліфікації. </w:t>
      </w:r>
      <w:r w:rsidR="00BF05AC" w:rsidRPr="00417B6C">
        <w:rPr>
          <w:rFonts w:ascii="Arial Narrow" w:hAnsi="Arial Narrow"/>
          <w:sz w:val="24"/>
          <w:szCs w:val="24"/>
          <w:lang w:val="uk-UA"/>
        </w:rPr>
        <w:t xml:space="preserve">Ми створили інструмент, який дозволяє </w:t>
      </w:r>
      <w:r w:rsidR="005F7814" w:rsidRPr="00417B6C">
        <w:rPr>
          <w:rFonts w:ascii="Arial Narrow" w:hAnsi="Arial Narrow"/>
          <w:sz w:val="24"/>
          <w:szCs w:val="24"/>
          <w:lang w:val="uk-UA"/>
        </w:rPr>
        <w:t xml:space="preserve">значно економити час на оцінку господарства і </w:t>
      </w:r>
      <w:r w:rsidR="0028792B" w:rsidRPr="00417B6C">
        <w:rPr>
          <w:rFonts w:ascii="Arial Narrow" w:hAnsi="Arial Narrow"/>
          <w:sz w:val="24"/>
          <w:szCs w:val="24"/>
          <w:lang w:val="uk-UA"/>
        </w:rPr>
        <w:t xml:space="preserve">робити її </w:t>
      </w:r>
      <w:r w:rsidR="00C578CC">
        <w:rPr>
          <w:rFonts w:ascii="Arial Narrow" w:hAnsi="Arial Narrow"/>
          <w:sz w:val="24"/>
          <w:szCs w:val="24"/>
          <w:lang w:val="uk-UA"/>
        </w:rPr>
        <w:t>набагато точніше</w:t>
      </w:r>
      <w:r w:rsidR="005F7814" w:rsidRPr="00417B6C">
        <w:rPr>
          <w:rFonts w:ascii="Arial Narrow" w:hAnsi="Arial Narrow"/>
          <w:sz w:val="24"/>
          <w:szCs w:val="24"/>
          <w:lang w:val="uk-UA"/>
        </w:rPr>
        <w:t>.</w:t>
      </w:r>
    </w:p>
    <w:p w:rsidR="0028792B" w:rsidRPr="00417B6C" w:rsidRDefault="0028792B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</w:p>
    <w:p w:rsidR="0028792B" w:rsidRPr="00417B6C" w:rsidRDefault="000154D0" w:rsidP="001647D7">
      <w:pPr>
        <w:ind w:left="720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5F7814" w:rsidRPr="00417B6C">
        <w:rPr>
          <w:rFonts w:ascii="Arial Narrow" w:hAnsi="Arial Narrow"/>
          <w:b/>
          <w:sz w:val="24"/>
          <w:szCs w:val="24"/>
          <w:lang w:val="uk-UA"/>
        </w:rPr>
        <w:t xml:space="preserve">За рахунок чого це досягається? </w:t>
      </w:r>
    </w:p>
    <w:p w:rsidR="006D3542" w:rsidRPr="00417B6C" w:rsidRDefault="00C42FBC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</w:t>
      </w:r>
      <w:r w:rsidR="00B34AD6" w:rsidRPr="00417B6C">
        <w:rPr>
          <w:rFonts w:ascii="Arial Narrow" w:hAnsi="Arial Narrow"/>
          <w:sz w:val="24"/>
          <w:szCs w:val="24"/>
          <w:lang w:val="uk-UA"/>
        </w:rPr>
        <w:t xml:space="preserve">По-перше,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ми максимально автоматизували процес. Після того, як введено стандартні звіти господарства, усі таблиці і графіки будуються автоматично за лічені секунди – буквально натисканням клавіші. По-друге, к</w:t>
      </w:r>
      <w:r w:rsidR="00B34AD6" w:rsidRPr="00417B6C">
        <w:rPr>
          <w:rFonts w:ascii="Arial Narrow" w:hAnsi="Arial Narrow"/>
          <w:sz w:val="24"/>
          <w:szCs w:val="24"/>
          <w:lang w:val="uk-UA"/>
        </w:rPr>
        <w:t xml:space="preserve">рім фінансових показників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ми детально аналізуємо також </w:t>
      </w:r>
      <w:r w:rsidR="00B34AD6" w:rsidRPr="00417B6C">
        <w:rPr>
          <w:rFonts w:ascii="Arial Narrow" w:hAnsi="Arial Narrow"/>
          <w:sz w:val="24"/>
          <w:szCs w:val="24"/>
          <w:lang w:val="uk-UA"/>
        </w:rPr>
        <w:t xml:space="preserve"> виробнич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і</w:t>
      </w:r>
      <w:r w:rsidR="00B34AD6" w:rsidRPr="00417B6C">
        <w:rPr>
          <w:rFonts w:ascii="Arial Narrow" w:hAnsi="Arial Narrow"/>
          <w:sz w:val="24"/>
          <w:szCs w:val="24"/>
          <w:lang w:val="uk-UA"/>
        </w:rPr>
        <w:t xml:space="preserve"> показник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и</w:t>
      </w:r>
      <w:r w:rsidR="00FA0931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По-третє, наш </w:t>
      </w:r>
      <w:r w:rsidR="009B6FBD" w:rsidRPr="00417B6C">
        <w:rPr>
          <w:rFonts w:ascii="Arial Narrow" w:hAnsi="Arial Narrow"/>
          <w:sz w:val="24"/>
          <w:szCs w:val="24"/>
          <w:lang w:val="uk-UA"/>
        </w:rPr>
        <w:t>інструмент має розвинений механізм бен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ч</w:t>
      </w:r>
      <w:r w:rsidR="009B6FBD" w:rsidRPr="00417B6C">
        <w:rPr>
          <w:rFonts w:ascii="Arial Narrow" w:hAnsi="Arial Narrow"/>
          <w:sz w:val="24"/>
          <w:szCs w:val="24"/>
          <w:lang w:val="uk-UA"/>
        </w:rPr>
        <w:t xml:space="preserve">-маркінгу, а це значить, що ми можемо порівняти </w:t>
      </w:r>
      <w:r w:rsidR="00F51440" w:rsidRPr="00417B6C">
        <w:rPr>
          <w:rFonts w:ascii="Arial Narrow" w:hAnsi="Arial Narrow"/>
          <w:sz w:val="24"/>
          <w:szCs w:val="24"/>
          <w:lang w:val="uk-UA"/>
        </w:rPr>
        <w:t>будь-який показник даного господарства</w:t>
      </w:r>
      <w:r w:rsidR="006435F6" w:rsidRPr="00417B6C">
        <w:rPr>
          <w:rFonts w:ascii="Arial Narrow" w:hAnsi="Arial Narrow"/>
          <w:sz w:val="24"/>
          <w:szCs w:val="24"/>
          <w:lang w:val="uk-UA"/>
        </w:rPr>
        <w:t xml:space="preserve"> з відповідними показниками подібних підприємств.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Крім того, </w:t>
      </w:r>
      <w:r w:rsidR="006D3542" w:rsidRPr="00417B6C">
        <w:rPr>
          <w:rFonts w:ascii="Arial Narrow" w:hAnsi="Arial Narrow"/>
          <w:sz w:val="24"/>
          <w:szCs w:val="24"/>
          <w:lang w:val="uk-UA"/>
        </w:rPr>
        <w:t xml:space="preserve">передбачені механізми внутрішньої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перехресної </w:t>
      </w:r>
      <w:r w:rsidR="006D3542" w:rsidRPr="00417B6C">
        <w:rPr>
          <w:rFonts w:ascii="Arial Narrow" w:hAnsi="Arial Narrow"/>
          <w:sz w:val="24"/>
          <w:szCs w:val="24"/>
          <w:lang w:val="uk-UA"/>
        </w:rPr>
        <w:t xml:space="preserve">перевірки даних, оскільки, як відомо, </w:t>
      </w:r>
      <w:r w:rsidR="00767DE8" w:rsidRPr="00417B6C">
        <w:rPr>
          <w:rFonts w:ascii="Arial Narrow" w:hAnsi="Arial Narrow"/>
          <w:sz w:val="24"/>
          <w:szCs w:val="24"/>
          <w:lang w:val="uk-UA"/>
        </w:rPr>
        <w:t>до українськ</w:t>
      </w:r>
      <w:r w:rsidR="002142DC" w:rsidRPr="00417B6C">
        <w:rPr>
          <w:rFonts w:ascii="Arial Narrow" w:hAnsi="Arial Narrow"/>
          <w:sz w:val="24"/>
          <w:szCs w:val="24"/>
          <w:lang w:val="uk-UA"/>
        </w:rPr>
        <w:t xml:space="preserve">ої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звітності</w:t>
      </w:r>
      <w:r w:rsidR="002142DC" w:rsidRPr="00417B6C">
        <w:rPr>
          <w:rFonts w:ascii="Arial Narrow" w:hAnsi="Arial Narrow"/>
          <w:sz w:val="24"/>
          <w:szCs w:val="24"/>
          <w:lang w:val="uk-UA"/>
        </w:rPr>
        <w:t xml:space="preserve"> є питання.</w:t>
      </w:r>
    </w:p>
    <w:p w:rsidR="001F288B" w:rsidRPr="00417B6C" w:rsidRDefault="002142DC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І, нарешті, ми запропонували </w:t>
      </w:r>
      <w:r w:rsidR="002B271A" w:rsidRPr="00417B6C">
        <w:rPr>
          <w:rFonts w:ascii="Arial Narrow" w:hAnsi="Arial Narrow"/>
          <w:sz w:val="24"/>
          <w:szCs w:val="24"/>
          <w:lang w:val="uk-UA"/>
        </w:rPr>
        <w:t>унікальну технологію побудови помісячних фінансових потоків на наступний рік</w:t>
      </w:r>
      <w:r w:rsidR="00294C0B" w:rsidRPr="00417B6C">
        <w:rPr>
          <w:rFonts w:ascii="Arial Narrow" w:hAnsi="Arial Narrow"/>
          <w:sz w:val="24"/>
          <w:szCs w:val="24"/>
          <w:lang w:val="uk-UA"/>
        </w:rPr>
        <w:t xml:space="preserve"> (це фактично є нашим ноу-хау), яка </w:t>
      </w:r>
      <w:r w:rsidR="009F47DF" w:rsidRPr="00417B6C">
        <w:rPr>
          <w:rFonts w:ascii="Arial Narrow" w:hAnsi="Arial Narrow"/>
          <w:sz w:val="24"/>
          <w:szCs w:val="24"/>
          <w:lang w:val="uk-UA"/>
        </w:rPr>
        <w:t>ґрунтується</w:t>
      </w:r>
      <w:r w:rsidR="00294C0B" w:rsidRPr="00417B6C">
        <w:rPr>
          <w:rFonts w:ascii="Arial Narrow" w:hAnsi="Arial Narrow"/>
          <w:sz w:val="24"/>
          <w:szCs w:val="24"/>
          <w:lang w:val="uk-UA"/>
        </w:rPr>
        <w:t xml:space="preserve"> на відомих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усім технологічних картах,  а</w:t>
      </w:r>
      <w:r w:rsidR="009F47DF" w:rsidRPr="00417B6C">
        <w:rPr>
          <w:rFonts w:ascii="Arial Narrow" w:hAnsi="Arial Narrow"/>
          <w:sz w:val="24"/>
          <w:szCs w:val="24"/>
          <w:lang w:val="uk-UA"/>
        </w:rPr>
        <w:t xml:space="preserve">ле ці таблиці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також будуються автоматично. </w:t>
      </w:r>
    </w:p>
    <w:p w:rsidR="001F288B" w:rsidRPr="00417B6C" w:rsidRDefault="001F288B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1F288B" w:rsidRPr="00417B6C" w:rsidRDefault="000154D0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1F288B" w:rsidRPr="00417B6C">
        <w:rPr>
          <w:rFonts w:ascii="Arial Narrow" w:hAnsi="Arial Narrow"/>
          <w:b/>
          <w:sz w:val="24"/>
          <w:szCs w:val="24"/>
          <w:lang w:val="uk-UA"/>
        </w:rPr>
        <w:t xml:space="preserve">Хіба це можливо?  </w:t>
      </w:r>
    </w:p>
    <w:p w:rsidR="002142DC" w:rsidRPr="00417B6C" w:rsidRDefault="00554366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-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>Я спочатку теж не був певен, що у нас вийде. Але зараз це працює</w:t>
      </w:r>
      <w:r w:rsidR="008F1325">
        <w:rPr>
          <w:rFonts w:ascii="Arial Narrow" w:hAnsi="Arial Narrow"/>
          <w:sz w:val="24"/>
          <w:szCs w:val="24"/>
          <w:lang w:val="uk-UA"/>
        </w:rPr>
        <w:t>,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 і ми можемо це продемонструвати. Будуються технологічки на основі корот</w:t>
      </w:r>
      <w:r w:rsidR="00184965">
        <w:rPr>
          <w:rFonts w:ascii="Arial Narrow" w:hAnsi="Arial Narrow"/>
          <w:sz w:val="24"/>
          <w:szCs w:val="24"/>
          <w:lang w:val="uk-UA"/>
        </w:rPr>
        <w:t xml:space="preserve">кого опитувальника. Буквально 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кілька питань: яка агрокліматична зона, яка технологія обробітку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ґрунту</w:t>
      </w:r>
      <w:r w:rsidR="001F288B" w:rsidRPr="00417B6C">
        <w:rPr>
          <w:rFonts w:ascii="Arial Narrow" w:hAnsi="Arial Narrow"/>
          <w:sz w:val="24"/>
          <w:szCs w:val="24"/>
          <w:lang w:val="uk-UA"/>
        </w:rPr>
        <w:t xml:space="preserve">,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які площі під кожною культурою і </w:t>
      </w:r>
      <w:r w:rsidR="00184965">
        <w:rPr>
          <w:rFonts w:ascii="Arial Narrow" w:hAnsi="Arial Narrow"/>
          <w:sz w:val="24"/>
          <w:szCs w:val="24"/>
          <w:lang w:val="uk-UA"/>
        </w:rPr>
        <w:t xml:space="preserve">яка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урожайність. Це основне. Після</w:t>
      </w:r>
      <w:r w:rsidR="00CE3731">
        <w:rPr>
          <w:rFonts w:ascii="Arial Narrow" w:hAnsi="Arial Narrow"/>
          <w:sz w:val="24"/>
          <w:szCs w:val="24"/>
          <w:lang w:val="uk-UA"/>
        </w:rPr>
        <w:t xml:space="preserve"> введення цих даних в комп’ютер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 система автоматично підключа</w:t>
      </w:r>
      <w:r w:rsidR="00BE5506">
        <w:rPr>
          <w:rFonts w:ascii="Arial Narrow" w:hAnsi="Arial Narrow"/>
          <w:sz w:val="24"/>
          <w:szCs w:val="24"/>
          <w:lang w:val="uk-UA"/>
        </w:rPr>
        <w:t>є бази даних цін, ресурсів тощо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. Така таблиця розраховується майже миттєво, а на її основі – одразу будується помісячний грошовий потік.</w:t>
      </w:r>
    </w:p>
    <w:p w:rsidR="00D46B5D" w:rsidRPr="00417B6C" w:rsidRDefault="000A199A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Таки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й</w:t>
      </w:r>
      <w:r w:rsidR="002E2D31">
        <w:rPr>
          <w:rFonts w:ascii="Arial Narrow" w:hAnsi="Arial Narrow"/>
          <w:sz w:val="24"/>
          <w:szCs w:val="24"/>
          <w:lang w:val="uk-UA"/>
        </w:rPr>
        <w:t xml:space="preserve"> підхід максимально формалізує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313652">
        <w:rPr>
          <w:rFonts w:ascii="Arial Narrow" w:hAnsi="Arial Narrow"/>
          <w:sz w:val="24"/>
          <w:szCs w:val="24"/>
          <w:lang w:val="uk-UA"/>
        </w:rPr>
        <w:t xml:space="preserve">та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автоматизує роботу з даними і 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дає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як комплексну оцінку історичних даних, так і прогноз. </w:t>
      </w:r>
    </w:p>
    <w:p w:rsidR="00D46B5D" w:rsidRPr="00417B6C" w:rsidRDefault="00D46B5D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BD7459" w:rsidRPr="00417B6C" w:rsidRDefault="00440194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D46B5D" w:rsidRPr="00417B6C">
        <w:rPr>
          <w:rFonts w:ascii="Arial Narrow" w:hAnsi="Arial Narrow"/>
          <w:b/>
          <w:sz w:val="24"/>
          <w:szCs w:val="24"/>
          <w:lang w:val="uk-UA"/>
        </w:rPr>
        <w:t xml:space="preserve">Чи </w:t>
      </w:r>
      <w:r w:rsidR="00A70649" w:rsidRPr="00417B6C">
        <w:rPr>
          <w:rFonts w:ascii="Arial Narrow" w:hAnsi="Arial Narrow"/>
          <w:b/>
          <w:sz w:val="24"/>
          <w:szCs w:val="24"/>
          <w:lang w:val="uk-UA"/>
        </w:rPr>
        <w:t xml:space="preserve">використовують </w:t>
      </w:r>
      <w:r w:rsidR="00546AF8">
        <w:rPr>
          <w:rFonts w:ascii="Arial Narrow" w:hAnsi="Arial Narrow"/>
          <w:b/>
          <w:sz w:val="24"/>
          <w:szCs w:val="24"/>
          <w:lang w:val="uk-UA"/>
        </w:rPr>
        <w:t xml:space="preserve">банки </w:t>
      </w:r>
      <w:r w:rsidR="00A70649" w:rsidRPr="00417B6C">
        <w:rPr>
          <w:rFonts w:ascii="Arial Narrow" w:hAnsi="Arial Narrow"/>
          <w:b/>
          <w:sz w:val="24"/>
          <w:szCs w:val="24"/>
          <w:lang w:val="uk-UA"/>
        </w:rPr>
        <w:t>ваш інструмент оцінки господарства у своїй роботі?</w:t>
      </w:r>
    </w:p>
    <w:p w:rsidR="00D075F9" w:rsidRPr="00417B6C" w:rsidRDefault="00A70649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Так. Н</w:t>
      </w:r>
      <w:r w:rsidR="001C1C82" w:rsidRPr="00417B6C">
        <w:rPr>
          <w:rFonts w:ascii="Arial Narrow" w:hAnsi="Arial Narrow"/>
          <w:sz w:val="24"/>
          <w:szCs w:val="24"/>
          <w:lang w:val="uk-UA"/>
        </w:rPr>
        <w:t xml:space="preserve">а даний момент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ми активно співпрацюємо вже </w:t>
      </w:r>
      <w:r w:rsidR="001C1C82" w:rsidRPr="00417B6C">
        <w:rPr>
          <w:rFonts w:ascii="Arial Narrow" w:hAnsi="Arial Narrow"/>
          <w:sz w:val="24"/>
          <w:szCs w:val="24"/>
          <w:lang w:val="uk-UA"/>
        </w:rPr>
        <w:t xml:space="preserve">з двома банками </w:t>
      </w:r>
      <w:r w:rsidR="00300DF2" w:rsidRPr="00417B6C">
        <w:rPr>
          <w:rFonts w:ascii="Arial Narrow" w:hAnsi="Arial Narrow"/>
          <w:sz w:val="24"/>
          <w:szCs w:val="24"/>
          <w:lang w:val="uk-UA"/>
        </w:rPr>
        <w:t xml:space="preserve">і з третім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– щойно розпочали роботу</w:t>
      </w:r>
      <w:r w:rsidR="00F0680D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Щ</w:t>
      </w:r>
      <w:r w:rsidR="006B232D" w:rsidRPr="00417B6C">
        <w:rPr>
          <w:rFonts w:ascii="Arial Narrow" w:hAnsi="Arial Narrow"/>
          <w:sz w:val="24"/>
          <w:szCs w:val="24"/>
          <w:lang w:val="uk-UA"/>
        </w:rPr>
        <w:t xml:space="preserve">е з двома банками </w:t>
      </w:r>
      <w:r w:rsidR="009F288D" w:rsidRPr="00417B6C">
        <w:rPr>
          <w:rFonts w:ascii="Arial Narrow" w:hAnsi="Arial Narrow"/>
          <w:sz w:val="24"/>
          <w:szCs w:val="24"/>
          <w:lang w:val="uk-UA"/>
        </w:rPr>
        <w:t>ведемо пере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говори. Причому</w:t>
      </w:r>
      <w:r w:rsidR="00DF1AE2">
        <w:rPr>
          <w:rFonts w:ascii="Arial Narrow" w:hAnsi="Arial Narrow"/>
          <w:sz w:val="24"/>
          <w:szCs w:val="24"/>
          <w:lang w:val="uk-UA"/>
        </w:rPr>
        <w:t>,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9F288D" w:rsidRPr="00417B6C">
        <w:rPr>
          <w:rFonts w:ascii="Arial Narrow" w:hAnsi="Arial Narrow"/>
          <w:sz w:val="24"/>
          <w:szCs w:val="24"/>
          <w:lang w:val="uk-UA"/>
        </w:rPr>
        <w:t xml:space="preserve">ми ще не починали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ніякого </w:t>
      </w:r>
      <w:r w:rsidR="009F288D" w:rsidRPr="00417B6C">
        <w:rPr>
          <w:rFonts w:ascii="Arial Narrow" w:hAnsi="Arial Narrow"/>
          <w:sz w:val="24"/>
          <w:szCs w:val="24"/>
          <w:lang w:val="uk-UA"/>
        </w:rPr>
        <w:t xml:space="preserve">піару навколо цього інструменту. </w:t>
      </w:r>
    </w:p>
    <w:p w:rsidR="00D46B5D" w:rsidRPr="00417B6C" w:rsidRDefault="00D46B5D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D075F9" w:rsidRPr="00417B6C" w:rsidRDefault="001E6C7F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>- На яких умовах здійснюється ваша співпраця з банками?</w:t>
      </w:r>
    </w:p>
    <w:p w:rsidR="00865CC4" w:rsidRPr="00417B6C" w:rsidRDefault="001E6C7F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8C7E6A" w:rsidRPr="00417B6C">
        <w:rPr>
          <w:rFonts w:ascii="Arial Narrow" w:hAnsi="Arial Narrow"/>
          <w:sz w:val="24"/>
          <w:szCs w:val="24"/>
          <w:lang w:val="uk-UA"/>
        </w:rPr>
        <w:t xml:space="preserve">Ми передаємо право на користування </w:t>
      </w:r>
      <w:r w:rsidR="00912142">
        <w:rPr>
          <w:rFonts w:ascii="Arial Narrow" w:hAnsi="Arial Narrow"/>
          <w:sz w:val="24"/>
          <w:szCs w:val="24"/>
          <w:lang w:val="uk-UA"/>
        </w:rPr>
        <w:t>І</w:t>
      </w:r>
      <w:r w:rsidR="00D46B5D" w:rsidRPr="00417B6C">
        <w:rPr>
          <w:rFonts w:ascii="Arial Narrow" w:hAnsi="Arial Narrow"/>
          <w:sz w:val="24"/>
          <w:szCs w:val="24"/>
          <w:lang w:val="uk-UA"/>
        </w:rPr>
        <w:t xml:space="preserve">нтернет-версією нашого </w:t>
      </w:r>
      <w:r w:rsidR="008C7E6A" w:rsidRPr="00417B6C">
        <w:rPr>
          <w:rFonts w:ascii="Arial Narrow" w:hAnsi="Arial Narrow"/>
          <w:sz w:val="24"/>
          <w:szCs w:val="24"/>
          <w:lang w:val="uk-UA"/>
        </w:rPr>
        <w:t>інструмент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у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оцінки ризиків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. Це передбачає також підтримку усіх баз даних</w:t>
      </w:r>
      <w:r w:rsidR="008C7E6A" w:rsidRPr="00417B6C">
        <w:rPr>
          <w:rFonts w:ascii="Arial Narrow" w:hAnsi="Arial Narrow"/>
          <w:sz w:val="24"/>
          <w:szCs w:val="24"/>
          <w:lang w:val="uk-UA"/>
        </w:rPr>
        <w:t xml:space="preserve">, </w:t>
      </w:r>
      <w:r w:rsidR="00D46B5D" w:rsidRPr="00417B6C">
        <w:rPr>
          <w:rFonts w:ascii="Arial Narrow" w:hAnsi="Arial Narrow"/>
          <w:sz w:val="24"/>
          <w:szCs w:val="24"/>
          <w:lang w:val="uk-UA"/>
        </w:rPr>
        <w:t>які ним використовуються.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9C44C3" w:rsidRPr="00417B6C">
        <w:rPr>
          <w:rFonts w:ascii="Arial Narrow" w:hAnsi="Arial Narrow"/>
          <w:sz w:val="24"/>
          <w:szCs w:val="24"/>
          <w:lang w:val="uk-UA"/>
        </w:rPr>
        <w:t>Також ми проводимо систему тренінгів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. Це не лише навчання користуванню інструментом (він є досить простим для користувача) – це також тренінги з різних питань аграрної специфіки. Передбачено також спільні виїзди в господарства і їх оцінка</w:t>
      </w:r>
      <w:r w:rsidR="00BE6AD6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E12BE7">
        <w:rPr>
          <w:rFonts w:ascii="Arial Narrow" w:hAnsi="Arial Narrow"/>
          <w:sz w:val="24"/>
          <w:szCs w:val="24"/>
          <w:lang w:val="uk-UA"/>
        </w:rPr>
        <w:t>Таким чином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, це є комплексний сервіс – не просто інструмент</w:t>
      </w:r>
      <w:r w:rsidR="002516CE" w:rsidRPr="00417B6C">
        <w:rPr>
          <w:rFonts w:ascii="Arial Narrow" w:hAnsi="Arial Narrow"/>
          <w:sz w:val="24"/>
          <w:szCs w:val="24"/>
          <w:lang w:val="uk-UA"/>
        </w:rPr>
        <w:t>.</w:t>
      </w:r>
    </w:p>
    <w:p w:rsidR="002516CE" w:rsidRPr="00417B6C" w:rsidRDefault="002516CE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C93569" w:rsidRPr="00417B6C" w:rsidRDefault="00E3140C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</w:t>
      </w:r>
      <w:r w:rsidR="000F0040" w:rsidRPr="00417B6C">
        <w:rPr>
          <w:rFonts w:ascii="Arial Narrow" w:hAnsi="Arial Narrow"/>
          <w:b/>
          <w:sz w:val="24"/>
          <w:szCs w:val="24"/>
          <w:lang w:val="uk-UA"/>
        </w:rPr>
        <w:t xml:space="preserve">З </w:t>
      </w:r>
      <w:r w:rsidR="00B83D27" w:rsidRPr="00417B6C">
        <w:rPr>
          <w:rFonts w:ascii="Arial Narrow" w:hAnsi="Arial Narrow"/>
          <w:b/>
          <w:sz w:val="24"/>
          <w:szCs w:val="24"/>
          <w:lang w:val="uk-UA"/>
        </w:rPr>
        <w:t xml:space="preserve">якими </w:t>
      </w:r>
      <w:r w:rsidR="000F0040" w:rsidRPr="00417B6C">
        <w:rPr>
          <w:rFonts w:ascii="Arial Narrow" w:hAnsi="Arial Narrow"/>
          <w:b/>
          <w:sz w:val="24"/>
          <w:szCs w:val="24"/>
          <w:lang w:val="uk-UA"/>
        </w:rPr>
        <w:t xml:space="preserve">банками ви </w:t>
      </w:r>
      <w:r w:rsidR="00B83D27" w:rsidRPr="00417B6C">
        <w:rPr>
          <w:rFonts w:ascii="Arial Narrow" w:hAnsi="Arial Narrow"/>
          <w:b/>
          <w:sz w:val="24"/>
          <w:szCs w:val="24"/>
          <w:lang w:val="uk-UA"/>
        </w:rPr>
        <w:t>підписали договори про співпрацю?</w:t>
      </w:r>
    </w:p>
    <w:p w:rsidR="00B83D27" w:rsidRPr="00417B6C" w:rsidRDefault="00B83D27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2B3751" w:rsidRPr="00417B6C">
        <w:rPr>
          <w:rFonts w:ascii="Arial Narrow" w:hAnsi="Arial Narrow"/>
          <w:sz w:val="24"/>
          <w:szCs w:val="24"/>
          <w:lang w:val="uk-UA"/>
        </w:rPr>
        <w:t xml:space="preserve">З </w:t>
      </w:r>
      <w:r w:rsidR="00A67D1B" w:rsidRPr="00417B6C">
        <w:rPr>
          <w:rFonts w:ascii="Arial Narrow" w:hAnsi="Arial Narrow"/>
          <w:sz w:val="24"/>
          <w:szCs w:val="24"/>
          <w:lang w:val="uk-UA"/>
        </w:rPr>
        <w:t>«Кредобанк</w:t>
      </w:r>
      <w:r w:rsidR="002B3751" w:rsidRPr="00417B6C">
        <w:rPr>
          <w:rFonts w:ascii="Arial Narrow" w:hAnsi="Arial Narrow"/>
          <w:sz w:val="24"/>
          <w:szCs w:val="24"/>
          <w:lang w:val="uk-UA"/>
        </w:rPr>
        <w:t>ом</w:t>
      </w:r>
      <w:r w:rsidR="00A67D1B" w:rsidRPr="00417B6C">
        <w:rPr>
          <w:rFonts w:ascii="Arial Narrow" w:hAnsi="Arial Narrow"/>
          <w:sz w:val="24"/>
          <w:szCs w:val="24"/>
          <w:lang w:val="uk-UA"/>
        </w:rPr>
        <w:t>» і «Метабанк</w:t>
      </w:r>
      <w:r w:rsidR="002B3751" w:rsidRPr="00417B6C">
        <w:rPr>
          <w:rFonts w:ascii="Arial Narrow" w:hAnsi="Arial Narrow"/>
          <w:sz w:val="24"/>
          <w:szCs w:val="24"/>
          <w:lang w:val="uk-UA"/>
        </w:rPr>
        <w:t>ом</w:t>
      </w:r>
      <w:r w:rsidR="00A67D1B" w:rsidRPr="00417B6C">
        <w:rPr>
          <w:rFonts w:ascii="Arial Narrow" w:hAnsi="Arial Narrow"/>
          <w:sz w:val="24"/>
          <w:szCs w:val="24"/>
          <w:lang w:val="uk-UA"/>
        </w:rPr>
        <w:t xml:space="preserve">». «Кредобанк» - це львівський банк, а «Метабанк» - </w:t>
      </w:r>
      <w:r w:rsidR="00BE6AD6" w:rsidRPr="00417B6C">
        <w:rPr>
          <w:rFonts w:ascii="Arial Narrow" w:hAnsi="Arial Narrow"/>
          <w:sz w:val="24"/>
          <w:szCs w:val="24"/>
          <w:lang w:val="uk-UA"/>
        </w:rPr>
        <w:t>запорізький</w:t>
      </w:r>
      <w:r w:rsidR="00A67D1B" w:rsidRPr="00417B6C">
        <w:rPr>
          <w:rFonts w:ascii="Arial Narrow" w:hAnsi="Arial Narrow"/>
          <w:sz w:val="24"/>
          <w:szCs w:val="24"/>
          <w:lang w:val="uk-UA"/>
        </w:rPr>
        <w:t xml:space="preserve">. Обидва вони мають свої представництва по всій Україні. </w:t>
      </w:r>
      <w:r w:rsidR="002B3751" w:rsidRPr="00417B6C">
        <w:rPr>
          <w:rFonts w:ascii="Arial Narrow" w:hAnsi="Arial Narrow"/>
          <w:sz w:val="24"/>
          <w:szCs w:val="24"/>
          <w:lang w:val="uk-UA"/>
        </w:rPr>
        <w:t xml:space="preserve">Також ми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розпочали співпрацю </w:t>
      </w:r>
      <w:r w:rsidR="00FA7482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з </w:t>
      </w:r>
      <w:r w:rsidR="00A67D1B" w:rsidRPr="00417B6C">
        <w:rPr>
          <w:rFonts w:ascii="Arial Narrow" w:hAnsi="Arial Narrow"/>
          <w:sz w:val="24"/>
          <w:szCs w:val="24"/>
          <w:lang w:val="uk-UA"/>
        </w:rPr>
        <w:t xml:space="preserve">«Енергобанком». </w:t>
      </w:r>
    </w:p>
    <w:p w:rsidR="00063067" w:rsidRPr="00417B6C" w:rsidRDefault="00063067" w:rsidP="001647D7">
      <w:pPr>
        <w:rPr>
          <w:rFonts w:ascii="Arial Narrow" w:hAnsi="Arial Narrow"/>
          <w:sz w:val="24"/>
          <w:szCs w:val="24"/>
          <w:lang w:val="uk-UA"/>
        </w:rPr>
      </w:pPr>
    </w:p>
    <w:p w:rsidR="00063067" w:rsidRPr="00417B6C" w:rsidRDefault="00353D9B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>- Чи вдалося вашому Проекту поєдн</w:t>
      </w:r>
      <w:r w:rsidR="00063067" w:rsidRPr="00417B6C">
        <w:rPr>
          <w:rFonts w:ascii="Arial Narrow" w:hAnsi="Arial Narrow"/>
          <w:b/>
          <w:sz w:val="24"/>
          <w:szCs w:val="24"/>
          <w:lang w:val="uk-UA"/>
        </w:rPr>
        <w:t>ати міжнародний досвід агрокредитування та українські реалії?</w:t>
      </w:r>
    </w:p>
    <w:p w:rsidR="00C031C0" w:rsidRPr="00417B6C" w:rsidRDefault="00063067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Так. </w:t>
      </w:r>
      <w:r w:rsidR="00C144F9" w:rsidRPr="00417B6C">
        <w:rPr>
          <w:rFonts w:ascii="Arial Narrow" w:hAnsi="Arial Narrow"/>
          <w:sz w:val="24"/>
          <w:szCs w:val="24"/>
          <w:lang w:val="uk-UA"/>
        </w:rPr>
        <w:t xml:space="preserve">Нами використовувався міжнародний досвід, зокрема, </w:t>
      </w:r>
      <w:r w:rsidR="0027155E" w:rsidRPr="00417B6C">
        <w:rPr>
          <w:rFonts w:ascii="Arial Narrow" w:hAnsi="Arial Narrow"/>
          <w:sz w:val="24"/>
          <w:szCs w:val="24"/>
          <w:lang w:val="uk-UA"/>
        </w:rPr>
        <w:t xml:space="preserve">досвід голландського банку </w:t>
      </w:r>
      <w:r w:rsidR="00003312" w:rsidRPr="00417B6C">
        <w:rPr>
          <w:rFonts w:ascii="Arial Narrow" w:hAnsi="Arial Narrow"/>
          <w:sz w:val="24"/>
          <w:szCs w:val="24"/>
          <w:lang w:val="uk-UA"/>
        </w:rPr>
        <w:t>«Рабобанк»</w:t>
      </w:r>
      <w:r w:rsidR="005B5AD7" w:rsidRPr="00417B6C">
        <w:rPr>
          <w:rFonts w:ascii="Arial Narrow" w:hAnsi="Arial Narrow"/>
          <w:sz w:val="24"/>
          <w:szCs w:val="24"/>
          <w:lang w:val="uk-UA"/>
        </w:rPr>
        <w:t xml:space="preserve">.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Звичайно, ми стикнулися з досить серйозними</w:t>
      </w:r>
      <w:r w:rsidR="005B5AD7" w:rsidRPr="00417B6C">
        <w:rPr>
          <w:rFonts w:ascii="Arial Narrow" w:hAnsi="Arial Narrow"/>
          <w:sz w:val="24"/>
          <w:szCs w:val="24"/>
          <w:lang w:val="uk-UA"/>
        </w:rPr>
        <w:t xml:space="preserve"> проблемами застосування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західних підходів </w:t>
      </w:r>
      <w:r w:rsidR="005B5AD7" w:rsidRPr="00417B6C">
        <w:rPr>
          <w:rFonts w:ascii="Arial Narrow" w:hAnsi="Arial Narrow"/>
          <w:sz w:val="24"/>
          <w:szCs w:val="24"/>
          <w:lang w:val="uk-UA"/>
        </w:rPr>
        <w:t xml:space="preserve">в Україні. </w:t>
      </w:r>
      <w:r w:rsidR="00B34150" w:rsidRPr="00417B6C">
        <w:rPr>
          <w:rFonts w:ascii="Arial Narrow" w:hAnsi="Arial Narrow"/>
          <w:sz w:val="24"/>
          <w:szCs w:val="24"/>
          <w:lang w:val="uk-UA"/>
        </w:rPr>
        <w:t>Тут є</w:t>
      </w:r>
      <w:r w:rsidR="001C3685" w:rsidRPr="00417B6C">
        <w:rPr>
          <w:rFonts w:ascii="Arial Narrow" w:hAnsi="Arial Narrow"/>
          <w:sz w:val="24"/>
          <w:szCs w:val="24"/>
          <w:lang w:val="uk-UA"/>
        </w:rPr>
        <w:t xml:space="preserve"> певна специфіка. Про неї всі знають.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Скажімо, у</w:t>
      </w:r>
      <w:r w:rsidR="00024A07" w:rsidRPr="00417B6C">
        <w:rPr>
          <w:rFonts w:ascii="Arial Narrow" w:hAnsi="Arial Narrow"/>
          <w:sz w:val="24"/>
          <w:szCs w:val="24"/>
          <w:lang w:val="uk-UA"/>
        </w:rPr>
        <w:t xml:space="preserve">сім відома ненадійність </w:t>
      </w:r>
      <w:r w:rsidR="00024A07" w:rsidRPr="00417B6C">
        <w:rPr>
          <w:rFonts w:ascii="Arial Narrow" w:hAnsi="Arial Narrow"/>
          <w:sz w:val="24"/>
          <w:szCs w:val="24"/>
          <w:lang w:val="uk-UA"/>
        </w:rPr>
        <w:lastRenderedPageBreak/>
        <w:t xml:space="preserve">української статистики. </w:t>
      </w:r>
      <w:r w:rsidR="00AE35F8" w:rsidRPr="00417B6C">
        <w:rPr>
          <w:rFonts w:ascii="Arial Narrow" w:hAnsi="Arial Narrow"/>
          <w:sz w:val="24"/>
          <w:szCs w:val="24"/>
          <w:lang w:val="uk-UA"/>
        </w:rPr>
        <w:t>Які звіти пишуть наш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і</w:t>
      </w:r>
      <w:r w:rsidR="00AE35F8" w:rsidRPr="00417B6C">
        <w:rPr>
          <w:rFonts w:ascii="Arial Narrow" w:hAnsi="Arial Narrow"/>
          <w:sz w:val="24"/>
          <w:szCs w:val="24"/>
          <w:lang w:val="uk-UA"/>
        </w:rPr>
        <w:t xml:space="preserve"> господарства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– такі дані й має статистика. </w:t>
      </w:r>
      <w:r w:rsidR="00AE35F8" w:rsidRPr="00417B6C">
        <w:rPr>
          <w:rFonts w:ascii="Arial Narrow" w:hAnsi="Arial Narrow"/>
          <w:sz w:val="24"/>
          <w:szCs w:val="24"/>
          <w:lang w:val="uk-UA"/>
        </w:rPr>
        <w:t xml:space="preserve">Поширена практика продажу врожаю за готівку.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Деякі керівники сприймають як особисту образу питання щодо стану господ</w:t>
      </w:r>
      <w:r w:rsidR="00527B24">
        <w:rPr>
          <w:rFonts w:ascii="Arial Narrow" w:hAnsi="Arial Narrow"/>
          <w:sz w:val="24"/>
          <w:szCs w:val="24"/>
          <w:lang w:val="uk-UA"/>
        </w:rPr>
        <w:t>арства і суперечностей у звітах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. Але м</w:t>
      </w:r>
      <w:r w:rsidR="00292D37" w:rsidRPr="00417B6C">
        <w:rPr>
          <w:rFonts w:ascii="Arial Narrow" w:hAnsi="Arial Narrow"/>
          <w:sz w:val="24"/>
          <w:szCs w:val="24"/>
          <w:lang w:val="uk-UA"/>
        </w:rPr>
        <w:t xml:space="preserve">и не ставимо за мету </w:t>
      </w:r>
      <w:r w:rsidR="00633760" w:rsidRPr="00417B6C">
        <w:rPr>
          <w:rFonts w:ascii="Arial Narrow" w:hAnsi="Arial Narrow"/>
          <w:sz w:val="24"/>
          <w:szCs w:val="24"/>
          <w:lang w:val="uk-UA"/>
        </w:rPr>
        <w:t xml:space="preserve">протягом одного дня змінити 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людей</w:t>
      </w:r>
      <w:r w:rsidR="00633760" w:rsidRPr="00417B6C">
        <w:rPr>
          <w:rFonts w:ascii="Arial Narrow" w:hAnsi="Arial Narrow"/>
          <w:sz w:val="24"/>
          <w:szCs w:val="24"/>
          <w:lang w:val="uk-UA"/>
        </w:rPr>
        <w:t>. Ми працю</w:t>
      </w:r>
      <w:r w:rsidR="00C031C0" w:rsidRPr="00417B6C">
        <w:rPr>
          <w:rFonts w:ascii="Arial Narrow" w:hAnsi="Arial Narrow"/>
          <w:sz w:val="24"/>
          <w:szCs w:val="24"/>
          <w:lang w:val="uk-UA"/>
        </w:rPr>
        <w:t>ємо в тих умовах, які є</w:t>
      </w:r>
      <w:r w:rsidR="0076191A">
        <w:rPr>
          <w:rFonts w:ascii="Arial Narrow" w:hAnsi="Arial Narrow"/>
          <w:sz w:val="24"/>
          <w:szCs w:val="24"/>
          <w:lang w:val="uk-UA"/>
        </w:rPr>
        <w:t>,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і </w:t>
      </w:r>
      <w:r w:rsidR="00647BC8" w:rsidRPr="00417B6C">
        <w:rPr>
          <w:rFonts w:ascii="Arial Narrow" w:hAnsi="Arial Narrow"/>
          <w:sz w:val="24"/>
          <w:szCs w:val="24"/>
          <w:lang w:val="uk-UA"/>
        </w:rPr>
        <w:t>маємо на меті поступово</w:t>
      </w:r>
      <w:r w:rsidR="00C031C0" w:rsidRPr="00417B6C">
        <w:rPr>
          <w:rFonts w:ascii="Arial Narrow" w:hAnsi="Arial Narrow"/>
          <w:sz w:val="24"/>
          <w:szCs w:val="24"/>
          <w:lang w:val="uk-UA"/>
        </w:rPr>
        <w:t xml:space="preserve"> щось змінити на краще.</w:t>
      </w:r>
    </w:p>
    <w:p w:rsidR="00636B4F" w:rsidRPr="00417B6C" w:rsidRDefault="00DA7004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Якщо ми говоримо про не</w:t>
      </w:r>
      <w:r w:rsidR="007A1873" w:rsidRPr="00417B6C">
        <w:rPr>
          <w:rFonts w:ascii="Arial Narrow" w:hAnsi="Arial Narrow"/>
          <w:sz w:val="24"/>
          <w:szCs w:val="24"/>
          <w:lang w:val="uk-UA"/>
        </w:rPr>
        <w:t>надійність дан</w:t>
      </w:r>
      <w:r w:rsidR="0076191A">
        <w:rPr>
          <w:rFonts w:ascii="Arial Narrow" w:hAnsi="Arial Narrow"/>
          <w:sz w:val="24"/>
          <w:szCs w:val="24"/>
          <w:lang w:val="uk-UA"/>
        </w:rPr>
        <w:t>их, про їх неточність, то для ць</w:t>
      </w:r>
      <w:r w:rsidR="00AA13A7">
        <w:rPr>
          <w:rFonts w:ascii="Arial Narrow" w:hAnsi="Arial Narrow"/>
          <w:sz w:val="24"/>
          <w:szCs w:val="24"/>
          <w:lang w:val="uk-UA"/>
        </w:rPr>
        <w:t>о</w:t>
      </w:r>
      <w:r w:rsidR="007A1873" w:rsidRPr="00417B6C">
        <w:rPr>
          <w:rFonts w:ascii="Arial Narrow" w:hAnsi="Arial Narrow"/>
          <w:sz w:val="24"/>
          <w:szCs w:val="24"/>
          <w:lang w:val="uk-UA"/>
        </w:rPr>
        <w:t xml:space="preserve">го в нашому продукті закладені певні механізми. </w:t>
      </w:r>
      <w:r w:rsidR="00647BC8" w:rsidRPr="00417B6C">
        <w:rPr>
          <w:rFonts w:ascii="Arial Narrow" w:hAnsi="Arial Narrow"/>
          <w:sz w:val="24"/>
          <w:szCs w:val="24"/>
          <w:lang w:val="uk-UA"/>
        </w:rPr>
        <w:t>Наприклад, згадані м</w:t>
      </w:r>
      <w:r w:rsidR="007A1873" w:rsidRPr="00417B6C">
        <w:rPr>
          <w:rFonts w:ascii="Arial Narrow" w:hAnsi="Arial Narrow"/>
          <w:sz w:val="24"/>
          <w:szCs w:val="24"/>
          <w:lang w:val="uk-UA"/>
        </w:rPr>
        <w:t>еханізми порівняння з іншими господарствами</w:t>
      </w:r>
      <w:r w:rsidR="00647BC8" w:rsidRPr="00417B6C">
        <w:rPr>
          <w:rFonts w:ascii="Arial Narrow" w:hAnsi="Arial Narrow"/>
          <w:sz w:val="24"/>
          <w:szCs w:val="24"/>
          <w:lang w:val="uk-UA"/>
        </w:rPr>
        <w:t xml:space="preserve">. Причому ми можемо аналізувати таким чином як агреговані дані, так і дані по окремих культурах. Візьмемо для прикладу </w:t>
      </w:r>
      <w:r w:rsidR="007A1873" w:rsidRPr="00417B6C">
        <w:rPr>
          <w:rFonts w:ascii="Arial Narrow" w:hAnsi="Arial Narrow"/>
          <w:sz w:val="24"/>
          <w:szCs w:val="24"/>
          <w:lang w:val="uk-UA"/>
        </w:rPr>
        <w:t>урожайн</w:t>
      </w:r>
      <w:r w:rsidR="00647BC8" w:rsidRPr="00417B6C">
        <w:rPr>
          <w:rFonts w:ascii="Arial Narrow" w:hAnsi="Arial Narrow"/>
          <w:sz w:val="24"/>
          <w:szCs w:val="24"/>
          <w:lang w:val="uk-UA"/>
        </w:rPr>
        <w:t xml:space="preserve">ість. Якщо </w:t>
      </w:r>
      <w:r w:rsidR="007A1873" w:rsidRPr="00417B6C">
        <w:rPr>
          <w:rFonts w:ascii="Arial Narrow" w:hAnsi="Arial Narrow"/>
          <w:sz w:val="24"/>
          <w:szCs w:val="24"/>
          <w:lang w:val="uk-UA"/>
        </w:rPr>
        <w:t xml:space="preserve">вона </w:t>
      </w:r>
      <w:r w:rsidR="00647BC8" w:rsidRPr="00417B6C">
        <w:rPr>
          <w:rFonts w:ascii="Arial Narrow" w:hAnsi="Arial Narrow"/>
          <w:sz w:val="24"/>
          <w:szCs w:val="24"/>
          <w:lang w:val="uk-UA"/>
        </w:rPr>
        <w:t>значно</w:t>
      </w:r>
      <w:r w:rsidR="007A1873" w:rsidRPr="00417B6C">
        <w:rPr>
          <w:rFonts w:ascii="Arial Narrow" w:hAnsi="Arial Narrow"/>
          <w:sz w:val="24"/>
          <w:szCs w:val="24"/>
          <w:lang w:val="uk-UA"/>
        </w:rPr>
        <w:t xml:space="preserve"> відрізняється</w:t>
      </w:r>
      <w:r w:rsidR="00F77DAA">
        <w:rPr>
          <w:rFonts w:ascii="Arial Narrow" w:hAnsi="Arial Narrow"/>
          <w:sz w:val="24"/>
          <w:szCs w:val="24"/>
          <w:lang w:val="uk-UA"/>
        </w:rPr>
        <w:t xml:space="preserve"> від інших господарств,</w:t>
      </w:r>
      <w:r w:rsidR="0021083D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6452AF">
        <w:rPr>
          <w:rFonts w:ascii="Arial Narrow" w:hAnsi="Arial Narrow"/>
          <w:sz w:val="24"/>
          <w:szCs w:val="24"/>
          <w:lang w:val="uk-UA"/>
        </w:rPr>
        <w:t xml:space="preserve">то </w:t>
      </w:r>
      <w:r w:rsidR="0021083D" w:rsidRPr="00417B6C">
        <w:rPr>
          <w:rFonts w:ascii="Arial Narrow" w:hAnsi="Arial Narrow"/>
          <w:sz w:val="24"/>
          <w:szCs w:val="24"/>
          <w:lang w:val="uk-UA"/>
        </w:rPr>
        <w:t>давай</w:t>
      </w:r>
      <w:r w:rsidR="00647BC8" w:rsidRPr="00417B6C">
        <w:rPr>
          <w:rFonts w:ascii="Arial Narrow" w:hAnsi="Arial Narrow"/>
          <w:sz w:val="24"/>
          <w:szCs w:val="24"/>
          <w:lang w:val="uk-UA"/>
        </w:rPr>
        <w:t xml:space="preserve">те подивимося на структуру витрат. </w:t>
      </w:r>
      <w:r w:rsidR="0021083D" w:rsidRPr="00417B6C">
        <w:rPr>
          <w:rFonts w:ascii="Arial Narrow" w:hAnsi="Arial Narrow"/>
          <w:sz w:val="24"/>
          <w:szCs w:val="24"/>
          <w:lang w:val="uk-UA"/>
        </w:rPr>
        <w:t>Якщо витрати значно відрізняються</w:t>
      </w:r>
      <w:r w:rsidR="00FE2009">
        <w:rPr>
          <w:rFonts w:ascii="Arial Narrow" w:hAnsi="Arial Narrow"/>
          <w:sz w:val="24"/>
          <w:szCs w:val="24"/>
          <w:lang w:val="uk-UA"/>
        </w:rPr>
        <w:t xml:space="preserve">, </w:t>
      </w:r>
      <w:r w:rsidR="0021083D" w:rsidRPr="00417B6C">
        <w:rPr>
          <w:rFonts w:ascii="Arial Narrow" w:hAnsi="Arial Narrow"/>
          <w:sz w:val="24"/>
          <w:szCs w:val="24"/>
          <w:lang w:val="uk-UA"/>
        </w:rPr>
        <w:t>то це вже питання для розмови з керівництвом господарства.</w:t>
      </w:r>
      <w:r w:rsidR="00647BC8" w:rsidRPr="00417B6C">
        <w:rPr>
          <w:rFonts w:ascii="Arial Narrow" w:hAnsi="Arial Narrow"/>
          <w:sz w:val="24"/>
          <w:szCs w:val="24"/>
          <w:lang w:val="uk-UA"/>
        </w:rPr>
        <w:t xml:space="preserve"> А яка рентабельність? Якщо культура має нормальну урожайність і собівартість, але збиткова – ще одне питання. Може</w:t>
      </w:r>
      <w:r w:rsidR="00872C42">
        <w:rPr>
          <w:rFonts w:ascii="Arial Narrow" w:hAnsi="Arial Narrow"/>
          <w:sz w:val="24"/>
          <w:szCs w:val="24"/>
          <w:lang w:val="uk-UA"/>
        </w:rPr>
        <w:t>,</w:t>
      </w:r>
      <w:r w:rsidR="00647BC8" w:rsidRPr="00417B6C">
        <w:rPr>
          <w:rFonts w:ascii="Arial Narrow" w:hAnsi="Arial Narrow"/>
          <w:sz w:val="24"/>
          <w:szCs w:val="24"/>
          <w:lang w:val="uk-UA"/>
        </w:rPr>
        <w:t xml:space="preserve"> з якістю проблеми? Або за готівку продають?</w:t>
      </w:r>
    </w:p>
    <w:p w:rsidR="00647BC8" w:rsidRPr="00417B6C" w:rsidRDefault="00647BC8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>З</w:t>
      </w:r>
      <w:r w:rsidR="0021083D" w:rsidRPr="00417B6C">
        <w:rPr>
          <w:rFonts w:ascii="Arial Narrow" w:hAnsi="Arial Narrow"/>
          <w:sz w:val="24"/>
          <w:szCs w:val="24"/>
          <w:lang w:val="uk-UA"/>
        </w:rPr>
        <w:t xml:space="preserve">акладені 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також </w:t>
      </w:r>
      <w:r w:rsidR="0021083D" w:rsidRPr="00417B6C">
        <w:rPr>
          <w:rFonts w:ascii="Arial Narrow" w:hAnsi="Arial Narrow"/>
          <w:sz w:val="24"/>
          <w:szCs w:val="24"/>
          <w:lang w:val="uk-UA"/>
        </w:rPr>
        <w:t xml:space="preserve">механізми перехресних звірок. </w:t>
      </w:r>
      <w:r w:rsidRPr="00417B6C">
        <w:rPr>
          <w:rFonts w:ascii="Arial Narrow" w:hAnsi="Arial Narrow"/>
          <w:sz w:val="24"/>
          <w:szCs w:val="24"/>
          <w:lang w:val="uk-UA"/>
        </w:rPr>
        <w:t>Усі це дозволяє сформулювати перелік питань для візиту в господарство. Дуже важливо</w:t>
      </w:r>
      <w:r w:rsidR="0076191A">
        <w:rPr>
          <w:rFonts w:ascii="Arial Narrow" w:hAnsi="Arial Narrow"/>
          <w:sz w:val="24"/>
          <w:szCs w:val="24"/>
          <w:lang w:val="uk-UA"/>
        </w:rPr>
        <w:t>,</w:t>
      </w:r>
      <w:r w:rsidRPr="00417B6C">
        <w:rPr>
          <w:rFonts w:ascii="Arial Narrow" w:hAnsi="Arial Narrow"/>
          <w:sz w:val="24"/>
          <w:szCs w:val="24"/>
          <w:lang w:val="uk-UA"/>
        </w:rPr>
        <w:t xml:space="preserve"> які відповіді на них дадуть керівники та спеціалісти. Це дасть не лише більш точну оцінку господарства, але й уявлення про кваліфікацію ключового персоналу.</w:t>
      </w:r>
    </w:p>
    <w:p w:rsidR="0021083D" w:rsidRPr="00417B6C" w:rsidRDefault="00872C42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Таким чином,</w:t>
      </w:r>
      <w:r w:rsidR="00386688" w:rsidRPr="00417B6C">
        <w:rPr>
          <w:rFonts w:ascii="Arial Narrow" w:hAnsi="Arial Narrow"/>
          <w:sz w:val="24"/>
          <w:szCs w:val="24"/>
          <w:lang w:val="uk-UA"/>
        </w:rPr>
        <w:t xml:space="preserve"> </w:t>
      </w:r>
      <w:r w:rsidR="00C3321A" w:rsidRPr="00417B6C">
        <w:rPr>
          <w:rFonts w:ascii="Arial Narrow" w:hAnsi="Arial Narrow"/>
          <w:sz w:val="24"/>
          <w:szCs w:val="24"/>
          <w:lang w:val="uk-UA"/>
        </w:rPr>
        <w:t xml:space="preserve">при створенні інструменту оцінки ризиків </w:t>
      </w:r>
      <w:r w:rsidR="00386688" w:rsidRPr="00417B6C">
        <w:rPr>
          <w:rFonts w:ascii="Arial Narrow" w:hAnsi="Arial Narrow"/>
          <w:sz w:val="24"/>
          <w:szCs w:val="24"/>
          <w:lang w:val="uk-UA"/>
        </w:rPr>
        <w:t>було враховано місцеву специфіку</w:t>
      </w:r>
      <w:r w:rsidR="00C3321A">
        <w:rPr>
          <w:rFonts w:ascii="Arial Narrow" w:hAnsi="Arial Narrow"/>
          <w:sz w:val="24"/>
          <w:szCs w:val="24"/>
          <w:lang w:val="uk-UA"/>
        </w:rPr>
        <w:t>.</w:t>
      </w:r>
      <w:r w:rsidR="00297FE1">
        <w:rPr>
          <w:rFonts w:ascii="Arial Narrow" w:hAnsi="Arial Narrow"/>
          <w:sz w:val="24"/>
          <w:szCs w:val="24"/>
          <w:lang w:val="uk-UA"/>
        </w:rPr>
        <w:t xml:space="preserve"> М</w:t>
      </w:r>
      <w:r w:rsidR="00386688" w:rsidRPr="00417B6C">
        <w:rPr>
          <w:rFonts w:ascii="Arial Narrow" w:hAnsi="Arial Narrow"/>
          <w:sz w:val="24"/>
          <w:szCs w:val="24"/>
          <w:lang w:val="uk-UA"/>
        </w:rPr>
        <w:t xml:space="preserve">и її </w:t>
      </w:r>
      <w:r w:rsidR="00297FE1">
        <w:rPr>
          <w:rFonts w:ascii="Arial Narrow" w:hAnsi="Arial Narrow"/>
          <w:sz w:val="24"/>
          <w:szCs w:val="24"/>
          <w:lang w:val="uk-UA"/>
        </w:rPr>
        <w:t xml:space="preserve">беремо </w:t>
      </w:r>
      <w:r w:rsidR="00386688" w:rsidRPr="00417B6C">
        <w:rPr>
          <w:rFonts w:ascii="Arial Narrow" w:hAnsi="Arial Narrow"/>
          <w:sz w:val="24"/>
          <w:szCs w:val="24"/>
          <w:lang w:val="uk-UA"/>
        </w:rPr>
        <w:t xml:space="preserve">до уваги і під час використання цього інструменту. </w:t>
      </w:r>
      <w:r w:rsidR="000F2F4D" w:rsidRPr="00417B6C">
        <w:rPr>
          <w:rFonts w:ascii="Arial Narrow" w:hAnsi="Arial Narrow"/>
          <w:sz w:val="24"/>
          <w:szCs w:val="24"/>
          <w:lang w:val="uk-UA"/>
        </w:rPr>
        <w:t xml:space="preserve">Коротко </w:t>
      </w:r>
      <w:r w:rsidR="00386688" w:rsidRPr="00417B6C">
        <w:rPr>
          <w:rFonts w:ascii="Arial Narrow" w:hAnsi="Arial Narrow"/>
          <w:sz w:val="24"/>
          <w:szCs w:val="24"/>
          <w:lang w:val="uk-UA"/>
        </w:rPr>
        <w:t>кажучи</w:t>
      </w:r>
      <w:r>
        <w:rPr>
          <w:rFonts w:ascii="Arial Narrow" w:hAnsi="Arial Narrow"/>
          <w:sz w:val="24"/>
          <w:szCs w:val="24"/>
          <w:lang w:val="uk-UA"/>
        </w:rPr>
        <w:t>,</w:t>
      </w:r>
      <w:r w:rsidR="000F2F4D" w:rsidRPr="00417B6C">
        <w:rPr>
          <w:rFonts w:ascii="Arial Narrow" w:hAnsi="Arial Narrow"/>
          <w:sz w:val="24"/>
          <w:szCs w:val="24"/>
          <w:lang w:val="uk-UA"/>
        </w:rPr>
        <w:t xml:space="preserve"> в основі лежать західні технології оцінки, плюс наше ноу-хау помісячного прогнозування </w:t>
      </w:r>
      <w:r w:rsidR="00C556B3" w:rsidRPr="00417B6C">
        <w:rPr>
          <w:rFonts w:ascii="Arial Narrow" w:hAnsi="Arial Narrow"/>
          <w:sz w:val="24"/>
          <w:szCs w:val="24"/>
          <w:lang w:val="uk-UA"/>
        </w:rPr>
        <w:t>фінансових потоків, але все це зроблено з урахуванням української специфіки.</w:t>
      </w:r>
    </w:p>
    <w:p w:rsidR="00C556B3" w:rsidRPr="00417B6C" w:rsidRDefault="00C556B3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C556B3" w:rsidRPr="00417B6C" w:rsidRDefault="00C556B3" w:rsidP="001647D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- Якою мірою робота вашого Проекту може посприяти розвитку українського </w:t>
      </w:r>
      <w:r w:rsidR="000926F1" w:rsidRPr="00417B6C">
        <w:rPr>
          <w:rFonts w:ascii="Arial Narrow" w:hAnsi="Arial Narrow"/>
          <w:b/>
          <w:sz w:val="24"/>
          <w:szCs w:val="24"/>
          <w:lang w:val="uk-UA"/>
        </w:rPr>
        <w:t xml:space="preserve">сільського господарства </w:t>
      </w:r>
      <w:r w:rsidRPr="00417B6C">
        <w:rPr>
          <w:rFonts w:ascii="Arial Narrow" w:hAnsi="Arial Narrow"/>
          <w:b/>
          <w:sz w:val="24"/>
          <w:szCs w:val="24"/>
          <w:lang w:val="uk-UA"/>
        </w:rPr>
        <w:t>та зміцненню позицій банківського сектору?</w:t>
      </w:r>
    </w:p>
    <w:p w:rsidR="004E19DB" w:rsidRPr="00417B6C" w:rsidRDefault="00C556B3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417B6C">
        <w:rPr>
          <w:rFonts w:ascii="Arial Narrow" w:hAnsi="Arial Narrow"/>
          <w:sz w:val="24"/>
          <w:szCs w:val="24"/>
          <w:lang w:val="uk-UA"/>
        </w:rPr>
        <w:t xml:space="preserve">- </w:t>
      </w:r>
      <w:r w:rsidR="001F1BC6" w:rsidRPr="00417B6C">
        <w:rPr>
          <w:rFonts w:ascii="Arial Narrow" w:hAnsi="Arial Narrow"/>
          <w:sz w:val="24"/>
          <w:szCs w:val="24"/>
          <w:lang w:val="uk-UA"/>
        </w:rPr>
        <w:t xml:space="preserve">Найкращим бізнесом є </w:t>
      </w:r>
      <w:r w:rsidR="00386688" w:rsidRPr="00417B6C">
        <w:rPr>
          <w:rFonts w:ascii="Arial Narrow" w:hAnsi="Arial Narrow"/>
          <w:sz w:val="24"/>
          <w:szCs w:val="24"/>
          <w:lang w:val="uk-UA"/>
        </w:rPr>
        <w:t xml:space="preserve">взаємовигідний бізнес. Будь-які інші ділові стосунки є нетривкими. </w:t>
      </w:r>
      <w:r w:rsidR="000926F1" w:rsidRPr="00417B6C">
        <w:rPr>
          <w:rFonts w:ascii="Arial Narrow" w:hAnsi="Arial Narrow"/>
          <w:sz w:val="24"/>
          <w:szCs w:val="24"/>
          <w:lang w:val="uk-UA"/>
        </w:rPr>
        <w:t>Відомо, що сільгоспвиробник</w:t>
      </w:r>
      <w:r w:rsidR="001F1BC6" w:rsidRPr="00417B6C">
        <w:rPr>
          <w:rFonts w:ascii="Arial Narrow" w:hAnsi="Arial Narrow"/>
          <w:sz w:val="24"/>
          <w:szCs w:val="24"/>
          <w:lang w:val="uk-UA"/>
        </w:rPr>
        <w:t xml:space="preserve"> критично ставиться до банку, який дає йому кредит під висок</w:t>
      </w:r>
      <w:r w:rsidR="00386688" w:rsidRPr="00417B6C">
        <w:rPr>
          <w:rFonts w:ascii="Arial Narrow" w:hAnsi="Arial Narrow"/>
          <w:sz w:val="24"/>
          <w:szCs w:val="24"/>
          <w:lang w:val="uk-UA"/>
        </w:rPr>
        <w:t>ий відсоток</w:t>
      </w:r>
      <w:r w:rsidR="001F1BC6" w:rsidRPr="00417B6C">
        <w:rPr>
          <w:rFonts w:ascii="Arial Narrow" w:hAnsi="Arial Narrow"/>
          <w:sz w:val="24"/>
          <w:szCs w:val="24"/>
          <w:lang w:val="uk-UA"/>
        </w:rPr>
        <w:t>. Ба</w:t>
      </w:r>
      <w:r w:rsidR="000926F1" w:rsidRPr="00417B6C">
        <w:rPr>
          <w:rFonts w:ascii="Arial Narrow" w:hAnsi="Arial Narrow"/>
          <w:sz w:val="24"/>
          <w:szCs w:val="24"/>
          <w:lang w:val="uk-UA"/>
        </w:rPr>
        <w:t>н</w:t>
      </w:r>
      <w:r w:rsidR="001F1BC6" w:rsidRPr="00417B6C">
        <w:rPr>
          <w:rFonts w:ascii="Arial Narrow" w:hAnsi="Arial Narrow"/>
          <w:sz w:val="24"/>
          <w:szCs w:val="24"/>
          <w:lang w:val="uk-UA"/>
        </w:rPr>
        <w:t xml:space="preserve">к так само критично ставиться </w:t>
      </w:r>
      <w:r w:rsidR="000926F1" w:rsidRPr="00417B6C">
        <w:rPr>
          <w:rFonts w:ascii="Arial Narrow" w:hAnsi="Arial Narrow"/>
          <w:sz w:val="24"/>
          <w:szCs w:val="24"/>
          <w:lang w:val="uk-UA"/>
        </w:rPr>
        <w:t>до сільгоспвиробника</w:t>
      </w:r>
      <w:r w:rsidR="00C917C1" w:rsidRPr="00417B6C">
        <w:rPr>
          <w:rFonts w:ascii="Arial Narrow" w:hAnsi="Arial Narrow"/>
          <w:sz w:val="24"/>
          <w:szCs w:val="24"/>
          <w:lang w:val="uk-UA"/>
        </w:rPr>
        <w:t xml:space="preserve">, який </w:t>
      </w:r>
      <w:r w:rsidR="004571DA" w:rsidRPr="00417B6C">
        <w:rPr>
          <w:rFonts w:ascii="Arial Narrow" w:hAnsi="Arial Narrow"/>
          <w:sz w:val="24"/>
          <w:szCs w:val="24"/>
          <w:lang w:val="uk-UA"/>
        </w:rPr>
        <w:t xml:space="preserve">може йому віддати або не віддати ці гроші. </w:t>
      </w:r>
      <w:r w:rsidR="005674B0" w:rsidRPr="00417B6C">
        <w:rPr>
          <w:rFonts w:ascii="Arial Narrow" w:hAnsi="Arial Narrow"/>
          <w:sz w:val="24"/>
          <w:szCs w:val="24"/>
          <w:lang w:val="uk-UA"/>
        </w:rPr>
        <w:t>Наша справа</w:t>
      </w:r>
      <w:r w:rsidR="000926F1" w:rsidRPr="00417B6C">
        <w:rPr>
          <w:rFonts w:ascii="Arial Narrow" w:hAnsi="Arial Narrow"/>
          <w:sz w:val="24"/>
          <w:szCs w:val="24"/>
          <w:lang w:val="uk-UA"/>
        </w:rPr>
        <w:t xml:space="preserve"> – наблизити їх один до одного, </w:t>
      </w:r>
      <w:r w:rsidR="007C6004" w:rsidRPr="00417B6C">
        <w:rPr>
          <w:rFonts w:ascii="Arial Narrow" w:hAnsi="Arial Narrow"/>
          <w:sz w:val="24"/>
          <w:szCs w:val="24"/>
          <w:lang w:val="uk-UA"/>
        </w:rPr>
        <w:t xml:space="preserve">допомогти </w:t>
      </w:r>
      <w:r w:rsidR="005674B0" w:rsidRPr="00417B6C">
        <w:rPr>
          <w:rFonts w:ascii="Arial Narrow" w:hAnsi="Arial Narrow"/>
          <w:sz w:val="24"/>
          <w:szCs w:val="24"/>
          <w:lang w:val="uk-UA"/>
        </w:rPr>
        <w:t>кра</w:t>
      </w:r>
      <w:r w:rsidR="004E19DB" w:rsidRPr="00417B6C">
        <w:rPr>
          <w:rFonts w:ascii="Arial Narrow" w:hAnsi="Arial Narrow"/>
          <w:sz w:val="24"/>
          <w:szCs w:val="24"/>
          <w:lang w:val="uk-UA"/>
        </w:rPr>
        <w:t xml:space="preserve">ще зрозуміти один одного. І </w:t>
      </w:r>
      <w:r w:rsidR="00386688" w:rsidRPr="00417B6C">
        <w:rPr>
          <w:rFonts w:ascii="Arial Narrow" w:hAnsi="Arial Narrow"/>
          <w:sz w:val="24"/>
          <w:szCs w:val="24"/>
          <w:lang w:val="uk-UA"/>
        </w:rPr>
        <w:t>це досягається тими</w:t>
      </w:r>
      <w:r w:rsidR="005674B0" w:rsidRPr="00417B6C">
        <w:rPr>
          <w:rFonts w:ascii="Arial Narrow" w:hAnsi="Arial Narrow"/>
          <w:sz w:val="24"/>
          <w:szCs w:val="24"/>
          <w:lang w:val="uk-UA"/>
        </w:rPr>
        <w:t xml:space="preserve"> методами, про які я говорив вище.</w:t>
      </w:r>
    </w:p>
    <w:p w:rsidR="004E19DB" w:rsidRPr="00417B6C" w:rsidRDefault="004E19DB" w:rsidP="001647D7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4E19DB" w:rsidRPr="00417B6C" w:rsidRDefault="004E19DB" w:rsidP="001647D7">
      <w:pPr>
        <w:ind w:left="709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 xml:space="preserve">Микола ЛУГОВИЙ, </w:t>
      </w:r>
    </w:p>
    <w:p w:rsidR="00B43415" w:rsidRPr="00417B6C" w:rsidRDefault="004E19DB" w:rsidP="001647D7">
      <w:pPr>
        <w:ind w:left="709"/>
        <w:rPr>
          <w:rFonts w:ascii="Arial Narrow" w:hAnsi="Arial Narrow"/>
          <w:b/>
          <w:sz w:val="24"/>
          <w:szCs w:val="24"/>
          <w:lang w:val="uk-UA"/>
        </w:rPr>
      </w:pPr>
      <w:r w:rsidRPr="00417B6C">
        <w:rPr>
          <w:rFonts w:ascii="Arial Narrow" w:hAnsi="Arial Narrow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B43415" w:rsidRPr="00417B6C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3ED"/>
    <w:multiLevelType w:val="hybridMultilevel"/>
    <w:tmpl w:val="1CEE42DA"/>
    <w:lvl w:ilvl="0" w:tplc="3EC682EC">
      <w:start w:val="18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CB22C2"/>
    <w:multiLevelType w:val="hybridMultilevel"/>
    <w:tmpl w:val="2B827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070FF"/>
    <w:multiLevelType w:val="hybridMultilevel"/>
    <w:tmpl w:val="1E7A9732"/>
    <w:lvl w:ilvl="0" w:tplc="721293DE">
      <w:start w:val="18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24BD8"/>
    <w:rsid w:val="00003312"/>
    <w:rsid w:val="000154D0"/>
    <w:rsid w:val="00024A07"/>
    <w:rsid w:val="00056592"/>
    <w:rsid w:val="00063067"/>
    <w:rsid w:val="000860B6"/>
    <w:rsid w:val="000926F1"/>
    <w:rsid w:val="000A0FED"/>
    <w:rsid w:val="000A199A"/>
    <w:rsid w:val="000B0AA7"/>
    <w:rsid w:val="000C0A54"/>
    <w:rsid w:val="000F0040"/>
    <w:rsid w:val="000F2F4D"/>
    <w:rsid w:val="00107244"/>
    <w:rsid w:val="00123F5B"/>
    <w:rsid w:val="00124BD8"/>
    <w:rsid w:val="00150A59"/>
    <w:rsid w:val="001570CA"/>
    <w:rsid w:val="001647D7"/>
    <w:rsid w:val="001802E6"/>
    <w:rsid w:val="001803A1"/>
    <w:rsid w:val="00184965"/>
    <w:rsid w:val="00193A20"/>
    <w:rsid w:val="001B1524"/>
    <w:rsid w:val="001C1C82"/>
    <w:rsid w:val="001C3685"/>
    <w:rsid w:val="001D7E3C"/>
    <w:rsid w:val="001E6C7F"/>
    <w:rsid w:val="001F1BC6"/>
    <w:rsid w:val="001F288B"/>
    <w:rsid w:val="002050E0"/>
    <w:rsid w:val="002057B4"/>
    <w:rsid w:val="0021083D"/>
    <w:rsid w:val="002142DC"/>
    <w:rsid w:val="00221C0D"/>
    <w:rsid w:val="00231EE2"/>
    <w:rsid w:val="002516CE"/>
    <w:rsid w:val="00263B97"/>
    <w:rsid w:val="0027155E"/>
    <w:rsid w:val="0028792B"/>
    <w:rsid w:val="00292D37"/>
    <w:rsid w:val="00294C0B"/>
    <w:rsid w:val="00297FE1"/>
    <w:rsid w:val="002A32A3"/>
    <w:rsid w:val="002A56AB"/>
    <w:rsid w:val="002B102E"/>
    <w:rsid w:val="002B271A"/>
    <w:rsid w:val="002B3751"/>
    <w:rsid w:val="002C16BD"/>
    <w:rsid w:val="002C5DD7"/>
    <w:rsid w:val="002E2D31"/>
    <w:rsid w:val="002E5FA0"/>
    <w:rsid w:val="00300DF2"/>
    <w:rsid w:val="00302567"/>
    <w:rsid w:val="00313652"/>
    <w:rsid w:val="00315EAD"/>
    <w:rsid w:val="00320234"/>
    <w:rsid w:val="00333246"/>
    <w:rsid w:val="00344838"/>
    <w:rsid w:val="00353D9B"/>
    <w:rsid w:val="00386688"/>
    <w:rsid w:val="003B70FA"/>
    <w:rsid w:val="003E28FA"/>
    <w:rsid w:val="003E5372"/>
    <w:rsid w:val="00401762"/>
    <w:rsid w:val="00405BB6"/>
    <w:rsid w:val="00413BFA"/>
    <w:rsid w:val="00417B6C"/>
    <w:rsid w:val="004238E1"/>
    <w:rsid w:val="00440194"/>
    <w:rsid w:val="004571DA"/>
    <w:rsid w:val="0047530D"/>
    <w:rsid w:val="004A063C"/>
    <w:rsid w:val="004A5256"/>
    <w:rsid w:val="004A5BA4"/>
    <w:rsid w:val="004B4EF2"/>
    <w:rsid w:val="004E19DB"/>
    <w:rsid w:val="004E73A5"/>
    <w:rsid w:val="004F3571"/>
    <w:rsid w:val="00521160"/>
    <w:rsid w:val="00527B24"/>
    <w:rsid w:val="00546AF8"/>
    <w:rsid w:val="00554366"/>
    <w:rsid w:val="005674B0"/>
    <w:rsid w:val="005700DE"/>
    <w:rsid w:val="00581023"/>
    <w:rsid w:val="00585BD0"/>
    <w:rsid w:val="00592B38"/>
    <w:rsid w:val="005949AD"/>
    <w:rsid w:val="005A0763"/>
    <w:rsid w:val="005B5AD7"/>
    <w:rsid w:val="005D4C8C"/>
    <w:rsid w:val="005F0DD7"/>
    <w:rsid w:val="005F4CD1"/>
    <w:rsid w:val="005F7814"/>
    <w:rsid w:val="00601A3E"/>
    <w:rsid w:val="0062053C"/>
    <w:rsid w:val="00626648"/>
    <w:rsid w:val="00631B0C"/>
    <w:rsid w:val="00633760"/>
    <w:rsid w:val="00636B4F"/>
    <w:rsid w:val="006435F6"/>
    <w:rsid w:val="006437BE"/>
    <w:rsid w:val="006452AF"/>
    <w:rsid w:val="00647BC8"/>
    <w:rsid w:val="00666A69"/>
    <w:rsid w:val="00671BEC"/>
    <w:rsid w:val="00673CC0"/>
    <w:rsid w:val="0068716F"/>
    <w:rsid w:val="006A557D"/>
    <w:rsid w:val="006B232D"/>
    <w:rsid w:val="006C2B89"/>
    <w:rsid w:val="006D3542"/>
    <w:rsid w:val="006E5D4C"/>
    <w:rsid w:val="006F0DC9"/>
    <w:rsid w:val="007143E9"/>
    <w:rsid w:val="00716BA5"/>
    <w:rsid w:val="007443CA"/>
    <w:rsid w:val="00746BB1"/>
    <w:rsid w:val="00754DE1"/>
    <w:rsid w:val="0076191A"/>
    <w:rsid w:val="00767DE8"/>
    <w:rsid w:val="007A1873"/>
    <w:rsid w:val="007B4889"/>
    <w:rsid w:val="007C6004"/>
    <w:rsid w:val="007D000C"/>
    <w:rsid w:val="007D651C"/>
    <w:rsid w:val="00841AE9"/>
    <w:rsid w:val="00860754"/>
    <w:rsid w:val="00865CC4"/>
    <w:rsid w:val="00872C42"/>
    <w:rsid w:val="00884A53"/>
    <w:rsid w:val="008A0F4F"/>
    <w:rsid w:val="008A2C8B"/>
    <w:rsid w:val="008A68F3"/>
    <w:rsid w:val="008B177B"/>
    <w:rsid w:val="008C7E6A"/>
    <w:rsid w:val="008F1325"/>
    <w:rsid w:val="008F6D5D"/>
    <w:rsid w:val="00901587"/>
    <w:rsid w:val="0090414C"/>
    <w:rsid w:val="00910459"/>
    <w:rsid w:val="00912142"/>
    <w:rsid w:val="00961CBA"/>
    <w:rsid w:val="00974717"/>
    <w:rsid w:val="009968CB"/>
    <w:rsid w:val="009B090A"/>
    <w:rsid w:val="009B2E97"/>
    <w:rsid w:val="009B6FBD"/>
    <w:rsid w:val="009C3ED0"/>
    <w:rsid w:val="009C44C3"/>
    <w:rsid w:val="009F288D"/>
    <w:rsid w:val="009F47DF"/>
    <w:rsid w:val="00A16878"/>
    <w:rsid w:val="00A55BB8"/>
    <w:rsid w:val="00A67D1B"/>
    <w:rsid w:val="00A70649"/>
    <w:rsid w:val="00A8772E"/>
    <w:rsid w:val="00A9316A"/>
    <w:rsid w:val="00A94D3C"/>
    <w:rsid w:val="00AA13A7"/>
    <w:rsid w:val="00AE35F8"/>
    <w:rsid w:val="00AE71AF"/>
    <w:rsid w:val="00AF1D66"/>
    <w:rsid w:val="00B01F28"/>
    <w:rsid w:val="00B34150"/>
    <w:rsid w:val="00B34AD6"/>
    <w:rsid w:val="00B43415"/>
    <w:rsid w:val="00B54137"/>
    <w:rsid w:val="00B83D27"/>
    <w:rsid w:val="00BB4369"/>
    <w:rsid w:val="00BD7459"/>
    <w:rsid w:val="00BE5506"/>
    <w:rsid w:val="00BE6AD6"/>
    <w:rsid w:val="00BF05AC"/>
    <w:rsid w:val="00BF1039"/>
    <w:rsid w:val="00BF6923"/>
    <w:rsid w:val="00BF6D41"/>
    <w:rsid w:val="00C00F96"/>
    <w:rsid w:val="00C031C0"/>
    <w:rsid w:val="00C0602B"/>
    <w:rsid w:val="00C144F9"/>
    <w:rsid w:val="00C262E0"/>
    <w:rsid w:val="00C30905"/>
    <w:rsid w:val="00C3321A"/>
    <w:rsid w:val="00C42FBC"/>
    <w:rsid w:val="00C51FEB"/>
    <w:rsid w:val="00C556B3"/>
    <w:rsid w:val="00C55B94"/>
    <w:rsid w:val="00C578CC"/>
    <w:rsid w:val="00C917C1"/>
    <w:rsid w:val="00C93569"/>
    <w:rsid w:val="00CA20E6"/>
    <w:rsid w:val="00CA756E"/>
    <w:rsid w:val="00CB08A2"/>
    <w:rsid w:val="00CE3731"/>
    <w:rsid w:val="00D075F9"/>
    <w:rsid w:val="00D3113B"/>
    <w:rsid w:val="00D33E18"/>
    <w:rsid w:val="00D46B5D"/>
    <w:rsid w:val="00D575C3"/>
    <w:rsid w:val="00D701FF"/>
    <w:rsid w:val="00D7717D"/>
    <w:rsid w:val="00DA7004"/>
    <w:rsid w:val="00DA71A3"/>
    <w:rsid w:val="00DB5054"/>
    <w:rsid w:val="00DC2D18"/>
    <w:rsid w:val="00DC3F05"/>
    <w:rsid w:val="00DC5FAB"/>
    <w:rsid w:val="00DD208F"/>
    <w:rsid w:val="00DF03A4"/>
    <w:rsid w:val="00DF1AE2"/>
    <w:rsid w:val="00E10181"/>
    <w:rsid w:val="00E12BE7"/>
    <w:rsid w:val="00E17A80"/>
    <w:rsid w:val="00E3140C"/>
    <w:rsid w:val="00E42316"/>
    <w:rsid w:val="00E55D8B"/>
    <w:rsid w:val="00E60077"/>
    <w:rsid w:val="00E81190"/>
    <w:rsid w:val="00E93602"/>
    <w:rsid w:val="00EA13D2"/>
    <w:rsid w:val="00EC67FD"/>
    <w:rsid w:val="00ED06A0"/>
    <w:rsid w:val="00EE3DE9"/>
    <w:rsid w:val="00EF300B"/>
    <w:rsid w:val="00EF79DD"/>
    <w:rsid w:val="00F04253"/>
    <w:rsid w:val="00F0680D"/>
    <w:rsid w:val="00F11576"/>
    <w:rsid w:val="00F121D4"/>
    <w:rsid w:val="00F36EBF"/>
    <w:rsid w:val="00F414B2"/>
    <w:rsid w:val="00F51440"/>
    <w:rsid w:val="00F570F2"/>
    <w:rsid w:val="00F75D93"/>
    <w:rsid w:val="00F764F7"/>
    <w:rsid w:val="00F77DAA"/>
    <w:rsid w:val="00F818AB"/>
    <w:rsid w:val="00F965CD"/>
    <w:rsid w:val="00FA0931"/>
    <w:rsid w:val="00FA4091"/>
    <w:rsid w:val="00FA7482"/>
    <w:rsid w:val="00FC449C"/>
    <w:rsid w:val="00FD6EC7"/>
    <w:rsid w:val="00FE2009"/>
    <w:rsid w:val="00FF71A7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15"/>
    <w:pPr>
      <w:ind w:left="720"/>
      <w:contextualSpacing/>
    </w:pPr>
  </w:style>
  <w:style w:type="character" w:customStyle="1" w:styleId="hps">
    <w:name w:val="hps"/>
    <w:basedOn w:val="a0"/>
    <w:rsid w:val="00E42316"/>
  </w:style>
  <w:style w:type="character" w:customStyle="1" w:styleId="hpsatn">
    <w:name w:val="hps atn"/>
    <w:basedOn w:val="a0"/>
    <w:rsid w:val="00E42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SGubin</dc:creator>
  <cp:lastModifiedBy>SGubin</cp:lastModifiedBy>
  <cp:revision>41</cp:revision>
  <dcterms:created xsi:type="dcterms:W3CDTF">2013-05-30T17:56:00Z</dcterms:created>
  <dcterms:modified xsi:type="dcterms:W3CDTF">2013-06-05T06:46:00Z</dcterms:modified>
</cp:coreProperties>
</file>